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B0A" w:rsidRDefault="00E53B0A" w:rsidP="00E53B0A">
      <w:pPr>
        <w:spacing w:line="300" w:lineRule="atLeast"/>
        <w:ind w:left="220"/>
        <w:jc w:val="center"/>
        <w:rPr>
          <w:rFonts w:ascii="ＭＳ 明朝" w:eastAsia="ＭＳ 明朝" w:hAnsi="ＭＳ 明朝" w:cs="ＭＳ 明朝"/>
          <w:color w:val="000000"/>
        </w:rPr>
      </w:pPr>
      <w:r>
        <w:rPr>
          <w:rFonts w:ascii="ＭＳ 明朝" w:eastAsia="ＭＳ 明朝" w:hAnsi="ＭＳ 明朝" w:cs="ＭＳ 明朝" w:hint="eastAsia"/>
          <w:color w:val="000000"/>
        </w:rPr>
        <w:t>庄内町業務委託</w:t>
      </w:r>
      <w:r w:rsidR="003721AC">
        <w:rPr>
          <w:rFonts w:ascii="ＭＳ 明朝" w:eastAsia="ＭＳ 明朝" w:hAnsi="ＭＳ 明朝" w:cs="ＭＳ 明朝" w:hint="eastAsia"/>
          <w:color w:val="000000"/>
        </w:rPr>
        <w:t>等</w:t>
      </w:r>
      <w:r>
        <w:rPr>
          <w:rFonts w:ascii="ＭＳ 明朝" w:eastAsia="ＭＳ 明朝" w:hAnsi="ＭＳ 明朝" w:cs="ＭＳ 明朝" w:hint="eastAsia"/>
          <w:color w:val="000000"/>
        </w:rPr>
        <w:t>契約約款</w:t>
      </w:r>
    </w:p>
    <w:p w:rsidR="00E53B0A" w:rsidRDefault="00E53B0A">
      <w:pPr>
        <w:spacing w:line="300" w:lineRule="atLeast"/>
        <w:ind w:left="220"/>
        <w:rPr>
          <w:rFonts w:ascii="ＭＳ 明朝" w:eastAsia="ＭＳ 明朝" w:hAnsi="ＭＳ 明朝" w:cs="ＭＳ 明朝"/>
          <w:color w:val="000000"/>
        </w:rPr>
      </w:pP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（総則）</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w:t>
      </w:r>
      <w:r>
        <w:rPr>
          <w:rFonts w:ascii="ＭＳ 明朝" w:eastAsia="ＭＳ 明朝" w:hAnsi="ＭＳ 明朝" w:cs="ＭＳ 明朝" w:hint="eastAsia"/>
          <w:color w:val="000000"/>
        </w:rPr>
        <w:t>条　発注者及び受注者は、この約款（契約書を含む。以下同じ。）に基づき、仕様書等（別冊の仕様書、現場説明書及び現場説明に対する質問回答書をいう。以下同じ。）に従い、日本国の法令を遵守し、この契約（この約款及び仕様書等を内容とする業務の委託契約をいう。以下同じ。）を履行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受注者は、契約書記載の業務（以下「業務」という。）を契約書記載の履行期間（以下「履行期間」という。）内に完了し、発注者は、その業務委託料を支払うものとする。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発注者は、その意図する業務を完了させるため、業務に関する指示を受注者又は受注者の管理技術者に対して行うことができる。</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hint="eastAsia"/>
          <w:color w:val="000000"/>
        </w:rPr>
        <w:t>この場合において、受注者又は受注者の管理技術者は、当該指示に従い業務を行わなければならない。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5</w:t>
      </w:r>
      <w:r>
        <w:rPr>
          <w:rFonts w:ascii="ＭＳ 明朝" w:eastAsia="ＭＳ 明朝" w:hAnsi="ＭＳ 明朝" w:cs="ＭＳ 明朝" w:hint="eastAsia"/>
          <w:color w:val="000000"/>
        </w:rPr>
        <w:t xml:space="preserve">　受注者は、この契約の履行に関して知り得た秘密を漏らしてはならない。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6</w:t>
      </w:r>
      <w:r>
        <w:rPr>
          <w:rFonts w:ascii="ＭＳ 明朝" w:eastAsia="ＭＳ 明朝" w:hAnsi="ＭＳ 明朝" w:cs="ＭＳ 明朝" w:hint="eastAsia"/>
          <w:color w:val="000000"/>
        </w:rPr>
        <w:t xml:space="preserve">　この契約の履行に関して発注者と受注者との間で用いる言語は、日本語とする。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7</w:t>
      </w:r>
      <w:r>
        <w:rPr>
          <w:rFonts w:ascii="ＭＳ 明朝" w:eastAsia="ＭＳ 明朝" w:hAnsi="ＭＳ 明朝" w:cs="ＭＳ 明朝" w:hint="eastAsia"/>
          <w:color w:val="000000"/>
        </w:rPr>
        <w:t xml:space="preserve">　この約款に定める金銭の支払に用いる通貨は、日本円とする。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8</w:t>
      </w:r>
      <w:r>
        <w:rPr>
          <w:rFonts w:ascii="ＭＳ 明朝" w:eastAsia="ＭＳ 明朝" w:hAnsi="ＭＳ 明朝" w:cs="ＭＳ 明朝" w:hint="eastAsia"/>
          <w:color w:val="000000"/>
        </w:rPr>
        <w:t xml:space="preserve">　この契約の履行に関して発注者と受注者との間で用いる計量単位は、仕様書等に特別の定めがある場合を除き、計量法（平成</w:t>
      </w:r>
      <w:r>
        <w:rPr>
          <w:rFonts w:ascii="ＭＳ 明朝" w:eastAsia="ＭＳ 明朝" w:hAnsi="ＭＳ 明朝" w:cs="ＭＳ 明朝"/>
          <w:color w:val="000000"/>
        </w:rPr>
        <w:t>4</w:t>
      </w:r>
      <w:r>
        <w:rPr>
          <w:rFonts w:ascii="ＭＳ 明朝" w:eastAsia="ＭＳ 明朝" w:hAnsi="ＭＳ 明朝" w:cs="ＭＳ 明朝" w:hint="eastAsia"/>
          <w:color w:val="000000"/>
        </w:rPr>
        <w:t>年法律第</w:t>
      </w:r>
      <w:r>
        <w:rPr>
          <w:rFonts w:ascii="ＭＳ 明朝" w:eastAsia="ＭＳ 明朝" w:hAnsi="ＭＳ 明朝" w:cs="ＭＳ 明朝"/>
          <w:color w:val="000000"/>
        </w:rPr>
        <w:t>51</w:t>
      </w:r>
      <w:r>
        <w:rPr>
          <w:rFonts w:ascii="ＭＳ 明朝" w:eastAsia="ＭＳ 明朝" w:hAnsi="ＭＳ 明朝" w:cs="ＭＳ 明朝" w:hint="eastAsia"/>
          <w:color w:val="000000"/>
        </w:rPr>
        <w:t>号）に定めるものとする。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9</w:t>
      </w:r>
      <w:r>
        <w:rPr>
          <w:rFonts w:ascii="ＭＳ 明朝" w:eastAsia="ＭＳ 明朝" w:hAnsi="ＭＳ 明朝" w:cs="ＭＳ 明朝" w:hint="eastAsia"/>
          <w:color w:val="000000"/>
        </w:rPr>
        <w:t xml:space="preserve">　この約款及び仕様書等における期間の定めについては、民法（明治</w:t>
      </w:r>
      <w:r>
        <w:rPr>
          <w:rFonts w:ascii="ＭＳ 明朝" w:eastAsia="ＭＳ 明朝" w:hAnsi="ＭＳ 明朝" w:cs="ＭＳ 明朝"/>
          <w:color w:val="000000"/>
        </w:rPr>
        <w:t>29</w:t>
      </w:r>
      <w:r>
        <w:rPr>
          <w:rFonts w:ascii="ＭＳ 明朝" w:eastAsia="ＭＳ 明朝" w:hAnsi="ＭＳ 明朝" w:cs="ＭＳ 明朝" w:hint="eastAsia"/>
          <w:color w:val="000000"/>
        </w:rPr>
        <w:t>年法律第</w:t>
      </w:r>
      <w:r>
        <w:rPr>
          <w:rFonts w:ascii="ＭＳ 明朝" w:eastAsia="ＭＳ 明朝" w:hAnsi="ＭＳ 明朝" w:cs="ＭＳ 明朝"/>
          <w:color w:val="000000"/>
        </w:rPr>
        <w:t>89</w:t>
      </w:r>
      <w:r>
        <w:rPr>
          <w:rFonts w:ascii="ＭＳ 明朝" w:eastAsia="ＭＳ 明朝" w:hAnsi="ＭＳ 明朝" w:cs="ＭＳ 明朝" w:hint="eastAsia"/>
          <w:color w:val="000000"/>
        </w:rPr>
        <w:t>号）及び商法（明治</w:t>
      </w:r>
      <w:r>
        <w:rPr>
          <w:rFonts w:ascii="ＭＳ 明朝" w:eastAsia="ＭＳ 明朝" w:hAnsi="ＭＳ 明朝" w:cs="ＭＳ 明朝"/>
          <w:color w:val="000000"/>
        </w:rPr>
        <w:t>32</w:t>
      </w:r>
      <w:r>
        <w:rPr>
          <w:rFonts w:ascii="ＭＳ 明朝" w:eastAsia="ＭＳ 明朝" w:hAnsi="ＭＳ 明朝" w:cs="ＭＳ 明朝" w:hint="eastAsia"/>
          <w:color w:val="000000"/>
        </w:rPr>
        <w:t>年法律第</w:t>
      </w:r>
      <w:r>
        <w:rPr>
          <w:rFonts w:ascii="ＭＳ 明朝" w:eastAsia="ＭＳ 明朝" w:hAnsi="ＭＳ 明朝" w:cs="ＭＳ 明朝"/>
          <w:color w:val="000000"/>
        </w:rPr>
        <w:t>48</w:t>
      </w:r>
      <w:r>
        <w:rPr>
          <w:rFonts w:ascii="ＭＳ 明朝" w:eastAsia="ＭＳ 明朝" w:hAnsi="ＭＳ 明朝" w:cs="ＭＳ 明朝" w:hint="eastAsia"/>
          <w:color w:val="000000"/>
        </w:rPr>
        <w:t>号）の定めるところによるものとする。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10</w:t>
      </w:r>
      <w:r>
        <w:rPr>
          <w:rFonts w:ascii="ＭＳ 明朝" w:eastAsia="ＭＳ 明朝" w:hAnsi="ＭＳ 明朝" w:cs="ＭＳ 明朝" w:hint="eastAsia"/>
          <w:color w:val="000000"/>
        </w:rPr>
        <w:t xml:space="preserve">　この契約は、日本国の法令に準拠するものとする。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11</w:t>
      </w:r>
      <w:r>
        <w:rPr>
          <w:rFonts w:ascii="ＭＳ 明朝" w:eastAsia="ＭＳ 明朝" w:hAnsi="ＭＳ 明朝" w:cs="ＭＳ 明朝" w:hint="eastAsia"/>
          <w:color w:val="000000"/>
        </w:rPr>
        <w:t xml:space="preserve">　この契約に係る訴訟の提起又は調停の申立てについては、日本国の裁判所をもって合意による専属的管轄裁判所とする。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（指示等及び協議の書面主義）</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w:t>
      </w:r>
      <w:r>
        <w:rPr>
          <w:rFonts w:ascii="ＭＳ 明朝" w:eastAsia="ＭＳ 明朝" w:hAnsi="ＭＳ 明朝" w:cs="ＭＳ 明朝" w:hint="eastAsia"/>
          <w:color w:val="000000"/>
        </w:rPr>
        <w:t>条　この約款に定める指示、請求、通知、申し出、承諾、質問、回答及び解除（以下「指示等」という。）は、書面により行わなければならない。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前項の規定にかかわらず、緊急やむを得ない事情がある場合には、発注者及び受注者は、第</w:t>
      </w:r>
      <w:r>
        <w:rPr>
          <w:rFonts w:ascii="ＭＳ 明朝" w:eastAsia="ＭＳ 明朝" w:hAnsi="ＭＳ 明朝" w:cs="ＭＳ 明朝"/>
          <w:color w:val="000000"/>
        </w:rPr>
        <w:t>1</w:t>
      </w:r>
      <w:r>
        <w:rPr>
          <w:rFonts w:ascii="ＭＳ 明朝" w:eastAsia="ＭＳ 明朝" w:hAnsi="ＭＳ 明朝" w:cs="ＭＳ 明朝" w:hint="eastAsia"/>
          <w:color w:val="000000"/>
        </w:rPr>
        <w:t>項に規定する指示等を口頭で行うことができる。この場合において、発注者及び受注者は、既に行った指示等を書面に記載し、</w:t>
      </w:r>
      <w:r>
        <w:rPr>
          <w:rFonts w:ascii="ＭＳ 明朝" w:eastAsia="ＭＳ 明朝" w:hAnsi="ＭＳ 明朝" w:cs="ＭＳ 明朝"/>
          <w:color w:val="000000"/>
        </w:rPr>
        <w:t>7</w:t>
      </w:r>
      <w:r>
        <w:rPr>
          <w:rFonts w:ascii="ＭＳ 明朝" w:eastAsia="ＭＳ 明朝" w:hAnsi="ＭＳ 明朝" w:cs="ＭＳ 明朝" w:hint="eastAsia"/>
          <w:color w:val="000000"/>
        </w:rPr>
        <w:t>日以内にこれを相手方に交付するものとする。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前</w:t>
      </w:r>
      <w:r>
        <w:rPr>
          <w:rFonts w:ascii="ＭＳ 明朝" w:eastAsia="ＭＳ 明朝" w:hAnsi="ＭＳ 明朝" w:cs="ＭＳ 明朝"/>
          <w:color w:val="000000"/>
        </w:rPr>
        <w:t>2</w:t>
      </w:r>
      <w:r>
        <w:rPr>
          <w:rFonts w:ascii="ＭＳ 明朝" w:eastAsia="ＭＳ 明朝" w:hAnsi="ＭＳ 明朝" w:cs="ＭＳ 明朝" w:hint="eastAsia"/>
          <w:color w:val="000000"/>
        </w:rPr>
        <w:t>項の規定にかかわらず、指示等の内容が軽微なものについては、口頭で行うことができる。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発注者及び受注者は、この約款の他の条項の規定に基づき協議を行うときは、当該協議の内容を書面に記録するものとする。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（業務計画書の提出）</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3</w:t>
      </w:r>
      <w:r>
        <w:rPr>
          <w:rFonts w:ascii="ＭＳ 明朝" w:eastAsia="ＭＳ 明朝" w:hAnsi="ＭＳ 明朝" w:cs="ＭＳ 明朝" w:hint="eastAsia"/>
          <w:color w:val="000000"/>
        </w:rPr>
        <w:t>条　受注者は、この契約締結後</w:t>
      </w:r>
      <w:r>
        <w:rPr>
          <w:rFonts w:ascii="ＭＳ 明朝" w:eastAsia="ＭＳ 明朝" w:hAnsi="ＭＳ 明朝" w:cs="ＭＳ 明朝"/>
          <w:color w:val="000000"/>
        </w:rPr>
        <w:t>14</w:t>
      </w:r>
      <w:r>
        <w:rPr>
          <w:rFonts w:ascii="ＭＳ 明朝" w:eastAsia="ＭＳ 明朝" w:hAnsi="ＭＳ 明朝" w:cs="ＭＳ 明朝" w:hint="eastAsia"/>
          <w:color w:val="000000"/>
        </w:rPr>
        <w:t>日以内に仕様書等に基づいて業務計画書を作成し、発注者に提出しなければならない。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発注者は、必要があると認めるときは、前項の業務計画書を受理した日から</w:t>
      </w:r>
      <w:r>
        <w:rPr>
          <w:rFonts w:ascii="ＭＳ 明朝" w:eastAsia="ＭＳ 明朝" w:hAnsi="ＭＳ 明朝" w:cs="ＭＳ 明朝"/>
          <w:color w:val="000000"/>
        </w:rPr>
        <w:t>7</w:t>
      </w:r>
      <w:r>
        <w:rPr>
          <w:rFonts w:ascii="ＭＳ 明朝" w:eastAsia="ＭＳ 明朝" w:hAnsi="ＭＳ 明朝" w:cs="ＭＳ 明朝" w:hint="eastAsia"/>
          <w:color w:val="000000"/>
        </w:rPr>
        <w:t>日以内に、受注者に対してその修正を請求することができる。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この約款の他の条項の規定により履行期間又は仕様書等が変更された場合において、発注者は、必要があると認めるときは、受注者に対して業務計画書の再提出を請求することができる。この場合において、第</w:t>
      </w:r>
      <w:r>
        <w:rPr>
          <w:rFonts w:ascii="ＭＳ 明朝" w:eastAsia="ＭＳ 明朝" w:hAnsi="ＭＳ 明朝" w:cs="ＭＳ 明朝"/>
          <w:color w:val="000000"/>
        </w:rPr>
        <w:t>1</w:t>
      </w:r>
      <w:r>
        <w:rPr>
          <w:rFonts w:ascii="ＭＳ 明朝" w:eastAsia="ＭＳ 明朝" w:hAnsi="ＭＳ 明朝" w:cs="ＭＳ 明朝" w:hint="eastAsia"/>
          <w:color w:val="000000"/>
        </w:rPr>
        <w:t>項中「この契約締結後」とあるのは「当該請求があった日から」と読み替えて、前</w:t>
      </w:r>
      <w:r>
        <w:rPr>
          <w:rFonts w:ascii="ＭＳ 明朝" w:eastAsia="ＭＳ 明朝" w:hAnsi="ＭＳ 明朝" w:cs="ＭＳ 明朝"/>
          <w:color w:val="000000"/>
        </w:rPr>
        <w:t>2</w:t>
      </w:r>
      <w:r>
        <w:rPr>
          <w:rFonts w:ascii="ＭＳ 明朝" w:eastAsia="ＭＳ 明朝" w:hAnsi="ＭＳ 明朝" w:cs="ＭＳ 明朝" w:hint="eastAsia"/>
          <w:color w:val="000000"/>
        </w:rPr>
        <w:t>項の規定を準用する。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業務計画書は、発注者及び受注者を拘束するものではない。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（契約の保証）</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4</w:t>
      </w:r>
      <w:r>
        <w:rPr>
          <w:rFonts w:ascii="ＭＳ 明朝" w:eastAsia="ＭＳ 明朝" w:hAnsi="ＭＳ 明朝" w:cs="ＭＳ 明朝" w:hint="eastAsia"/>
          <w:color w:val="000000"/>
        </w:rPr>
        <w:t>条　受注者は、この契約の締結と同時に、次の各号のいずれかに掲げる保証を付さなければならない。ただし、第</w:t>
      </w:r>
      <w:r>
        <w:rPr>
          <w:rFonts w:ascii="ＭＳ 明朝" w:eastAsia="ＭＳ 明朝" w:hAnsi="ＭＳ 明朝" w:cs="ＭＳ 明朝"/>
          <w:color w:val="000000"/>
        </w:rPr>
        <w:t>4</w:t>
      </w:r>
      <w:r>
        <w:rPr>
          <w:rFonts w:ascii="ＭＳ 明朝" w:eastAsia="ＭＳ 明朝" w:hAnsi="ＭＳ 明朝" w:cs="ＭＳ 明朝" w:hint="eastAsia"/>
          <w:color w:val="000000"/>
        </w:rPr>
        <w:t>号の場合においては、履行保証保険契約の締結後、直ちにその保険証券を発注者に寄託しなければならない。なお、契約書の契約保証金欄に「免除」と記載されているときは、この条は適用しない。</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(1)</w:t>
      </w:r>
      <w:r>
        <w:rPr>
          <w:rFonts w:ascii="ＭＳ 明朝" w:eastAsia="ＭＳ 明朝" w:hAnsi="ＭＳ 明朝" w:cs="ＭＳ 明朝" w:hint="eastAsia"/>
          <w:color w:val="000000"/>
        </w:rPr>
        <w:t xml:space="preserve">　契約保証金の納付</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この契約による債務の不履行により生ずる損害金の支払を保証する銀行又は発注者が確実と認める金融機関等の保証</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この契約による債務の履行を保証する公共工事履行保証証券による保証</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この契約による債務の不履行により生ずる損害をてん補する履行保証保険契約の締結</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前項の保証に係る契約保証金の額、保証金額又は保険金額（第</w:t>
      </w:r>
      <w:r>
        <w:rPr>
          <w:rFonts w:ascii="ＭＳ 明朝" w:eastAsia="ＭＳ 明朝" w:hAnsi="ＭＳ 明朝" w:cs="ＭＳ 明朝"/>
          <w:color w:val="000000"/>
        </w:rPr>
        <w:t>4</w:t>
      </w:r>
      <w:r>
        <w:rPr>
          <w:rFonts w:ascii="ＭＳ 明朝" w:eastAsia="ＭＳ 明朝" w:hAnsi="ＭＳ 明朝" w:cs="ＭＳ 明朝" w:hint="eastAsia"/>
          <w:color w:val="000000"/>
        </w:rPr>
        <w:t>項において「保証の額」という。）は業務委託料の</w:t>
      </w:r>
      <w:r>
        <w:rPr>
          <w:rFonts w:ascii="ＭＳ 明朝" w:eastAsia="ＭＳ 明朝" w:hAnsi="ＭＳ 明朝" w:cs="ＭＳ 明朝"/>
          <w:color w:val="000000"/>
        </w:rPr>
        <w:t>10</w:t>
      </w:r>
      <w:r>
        <w:rPr>
          <w:rFonts w:ascii="ＭＳ 明朝" w:eastAsia="ＭＳ 明朝" w:hAnsi="ＭＳ 明朝" w:cs="ＭＳ 明朝" w:hint="eastAsia"/>
          <w:color w:val="000000"/>
        </w:rPr>
        <w:t>分の</w:t>
      </w:r>
      <w:r>
        <w:rPr>
          <w:rFonts w:ascii="ＭＳ 明朝" w:eastAsia="ＭＳ 明朝" w:hAnsi="ＭＳ 明朝" w:cs="ＭＳ 明朝"/>
          <w:color w:val="000000"/>
        </w:rPr>
        <w:t>1</w:t>
      </w:r>
      <w:r>
        <w:rPr>
          <w:rFonts w:ascii="ＭＳ 明朝" w:eastAsia="ＭＳ 明朝" w:hAnsi="ＭＳ 明朝" w:cs="ＭＳ 明朝" w:hint="eastAsia"/>
          <w:color w:val="000000"/>
        </w:rPr>
        <w:t>以上としなければならない。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第</w:t>
      </w:r>
      <w:r>
        <w:rPr>
          <w:rFonts w:ascii="ＭＳ 明朝" w:eastAsia="ＭＳ 明朝" w:hAnsi="ＭＳ 明朝" w:cs="ＭＳ 明朝"/>
          <w:color w:val="000000"/>
        </w:rPr>
        <w:t>1</w:t>
      </w:r>
      <w:r>
        <w:rPr>
          <w:rFonts w:ascii="ＭＳ 明朝" w:eastAsia="ＭＳ 明朝" w:hAnsi="ＭＳ 明朝" w:cs="ＭＳ 明朝" w:hint="eastAsia"/>
          <w:color w:val="000000"/>
        </w:rPr>
        <w:t>項の規定により、受注者が同項第</w:t>
      </w:r>
      <w:r>
        <w:rPr>
          <w:rFonts w:ascii="ＭＳ 明朝" w:eastAsia="ＭＳ 明朝" w:hAnsi="ＭＳ 明朝" w:cs="ＭＳ 明朝"/>
          <w:color w:val="000000"/>
        </w:rPr>
        <w:t>2</w:t>
      </w:r>
      <w:r>
        <w:rPr>
          <w:rFonts w:ascii="ＭＳ 明朝" w:eastAsia="ＭＳ 明朝" w:hAnsi="ＭＳ 明朝" w:cs="ＭＳ 明朝" w:hint="eastAsia"/>
          <w:color w:val="000000"/>
        </w:rPr>
        <w:t>号に掲げる保証を付したときは、当該保証は契約保証金に代わる担保の提供として行われたものとし、同項第</w:t>
      </w:r>
      <w:r>
        <w:rPr>
          <w:rFonts w:ascii="ＭＳ 明朝" w:eastAsia="ＭＳ 明朝" w:hAnsi="ＭＳ 明朝" w:cs="ＭＳ 明朝"/>
          <w:color w:val="000000"/>
        </w:rPr>
        <w:t>3</w:t>
      </w:r>
      <w:r>
        <w:rPr>
          <w:rFonts w:ascii="ＭＳ 明朝" w:eastAsia="ＭＳ 明朝" w:hAnsi="ＭＳ 明朝" w:cs="ＭＳ 明朝" w:hint="eastAsia"/>
          <w:color w:val="000000"/>
        </w:rPr>
        <w:t>号又は第</w:t>
      </w:r>
      <w:r>
        <w:rPr>
          <w:rFonts w:ascii="ＭＳ 明朝" w:eastAsia="ＭＳ 明朝" w:hAnsi="ＭＳ 明朝" w:cs="ＭＳ 明朝"/>
          <w:color w:val="000000"/>
        </w:rPr>
        <w:t>4</w:t>
      </w:r>
      <w:r>
        <w:rPr>
          <w:rFonts w:ascii="ＭＳ 明朝" w:eastAsia="ＭＳ 明朝" w:hAnsi="ＭＳ 明朝" w:cs="ＭＳ 明朝" w:hint="eastAsia"/>
          <w:color w:val="000000"/>
        </w:rPr>
        <w:t>号に掲げる保証を付したときは、契約保証金の納付を免除する。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業務委託料の変更があった場合には、保証の額が変更後の業務委託料の</w:t>
      </w:r>
      <w:r>
        <w:rPr>
          <w:rFonts w:ascii="ＭＳ 明朝" w:eastAsia="ＭＳ 明朝" w:hAnsi="ＭＳ 明朝" w:cs="ＭＳ 明朝"/>
          <w:color w:val="000000"/>
        </w:rPr>
        <w:t>10</w:t>
      </w:r>
      <w:r>
        <w:rPr>
          <w:rFonts w:ascii="ＭＳ 明朝" w:eastAsia="ＭＳ 明朝" w:hAnsi="ＭＳ 明朝" w:cs="ＭＳ 明朝" w:hint="eastAsia"/>
          <w:color w:val="000000"/>
        </w:rPr>
        <w:t>分の</w:t>
      </w:r>
      <w:r>
        <w:rPr>
          <w:rFonts w:ascii="ＭＳ 明朝" w:eastAsia="ＭＳ 明朝" w:hAnsi="ＭＳ 明朝" w:cs="ＭＳ 明朝"/>
          <w:color w:val="000000"/>
        </w:rPr>
        <w:t>1</w:t>
      </w:r>
      <w:r>
        <w:rPr>
          <w:rFonts w:ascii="ＭＳ 明朝" w:eastAsia="ＭＳ 明朝" w:hAnsi="ＭＳ 明朝" w:cs="ＭＳ 明朝" w:hint="eastAsia"/>
          <w:color w:val="000000"/>
        </w:rPr>
        <w:t>に達するまで、発注者は、保証の額の増額を請求することができ、受注者は、保証の額の減額を請求することができる。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（権利義務の譲渡等）</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5</w:t>
      </w:r>
      <w:r>
        <w:rPr>
          <w:rFonts w:ascii="ＭＳ 明朝" w:eastAsia="ＭＳ 明朝" w:hAnsi="ＭＳ 明朝" w:cs="ＭＳ 明朝" w:hint="eastAsia"/>
          <w:color w:val="000000"/>
        </w:rPr>
        <w:t>条　受注者は、この契約により生ずる権利又は義務を第三者に譲渡し、又は承継させてはならない。ただし、あらかじめ、発注者の承諾を得た場合は、この限りでない。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（一括再委託等の禁止）</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6</w:t>
      </w:r>
      <w:r>
        <w:rPr>
          <w:rFonts w:ascii="ＭＳ 明朝" w:eastAsia="ＭＳ 明朝" w:hAnsi="ＭＳ 明朝" w:cs="ＭＳ 明朝" w:hint="eastAsia"/>
          <w:color w:val="000000"/>
        </w:rPr>
        <w:t>条　受注者は、業務の全部を一括して、又は仕様書等において指定した主たる部分を第三者に委任し、又は請け負わせてはならない。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受注者は、前項の主たる部分のほか、発注者が仕様書等において指定した部分を第三者に委任し、又は請け負わせてはならない。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受注者は、業務の一部を第三者に委任し、又は請け負わせようとするときは、あらかじめ、発注者の承諾を得なければならない。ただし、発注者が、仕様書等において指定した軽微な部分を委任し、又は請け負わせようとするときは、この限りで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発注者は、受注者に対して、業務の一部を委任し、又は請負わせた者の商号又は名称その他必要な事項の通知を請求することができる。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（監督職員）</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7</w:t>
      </w:r>
      <w:r>
        <w:rPr>
          <w:rFonts w:ascii="ＭＳ 明朝" w:eastAsia="ＭＳ 明朝" w:hAnsi="ＭＳ 明朝" w:cs="ＭＳ 明朝" w:hint="eastAsia"/>
          <w:color w:val="000000"/>
        </w:rPr>
        <w:t>条　発注者は、監督職員を置いたときは、その氏名を受注者に通知しなければならない。監督職員を変更したときも、同様とする。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監督職員は、この約款の他の条項に定めるもの及びこの約款に基づく発注者の権限とされる事項のうち発注者が必要と認めて監督職員に委任したもののほか、仕様書等に定めるところにより、次に掲げる権限を有する。</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(1)</w:t>
      </w:r>
      <w:r>
        <w:rPr>
          <w:rFonts w:ascii="ＭＳ 明朝" w:eastAsia="ＭＳ 明朝" w:hAnsi="ＭＳ 明朝" w:cs="ＭＳ 明朝" w:hint="eastAsia"/>
          <w:color w:val="000000"/>
        </w:rPr>
        <w:t xml:space="preserve">　発注者の意図する業務を完了させるための受注者又は受注者の管理技術者に対する業務に関する指示</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この約款及び仕様書等の記載内容に関する受注者の確認の申出又は質問に対する承諾又は回答</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この契約の履行に関する受注者又は受注者の管理技術者との協議</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業務の進捗の確認、仕様書等の記載内容と履行内容との照合その他この契約の履行状況の調査</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発注者は、</w:t>
      </w:r>
      <w:r>
        <w:rPr>
          <w:rFonts w:ascii="ＭＳ 明朝" w:eastAsia="ＭＳ 明朝" w:hAnsi="ＭＳ 明朝" w:cs="ＭＳ 明朝"/>
          <w:color w:val="000000"/>
        </w:rPr>
        <w:t>2</w:t>
      </w:r>
      <w:r>
        <w:rPr>
          <w:rFonts w:ascii="ＭＳ 明朝" w:eastAsia="ＭＳ 明朝" w:hAnsi="ＭＳ 明朝" w:cs="ＭＳ 明朝" w:hint="eastAsia"/>
          <w:color w:val="000000"/>
        </w:rPr>
        <w:t>名以上の監督職員を置き、前項の権限を分担させたときにあってはそれぞれの監督職員の有する権限の内容を、監督職員にこの約款に基づく発注者の権限の一部を委任したときにあっては当該委任した権限の内容を、受注者に通知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第</w:t>
      </w:r>
      <w:r>
        <w:rPr>
          <w:rFonts w:ascii="ＭＳ 明朝" w:eastAsia="ＭＳ 明朝" w:hAnsi="ＭＳ 明朝" w:cs="ＭＳ 明朝"/>
          <w:color w:val="000000"/>
        </w:rPr>
        <w:t>2</w:t>
      </w:r>
      <w:r>
        <w:rPr>
          <w:rFonts w:ascii="ＭＳ 明朝" w:eastAsia="ＭＳ 明朝" w:hAnsi="ＭＳ 明朝" w:cs="ＭＳ 明朝" w:hint="eastAsia"/>
          <w:color w:val="000000"/>
        </w:rPr>
        <w:t>項の規定に基づく監督職員の指示又は承諾は、原則として、書面により行わなければならない。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5</w:t>
      </w:r>
      <w:r>
        <w:rPr>
          <w:rFonts w:ascii="ＭＳ 明朝" w:eastAsia="ＭＳ 明朝" w:hAnsi="ＭＳ 明朝" w:cs="ＭＳ 明朝" w:hint="eastAsia"/>
          <w:color w:val="000000"/>
        </w:rPr>
        <w:t xml:space="preserve">　この約款に定める書面の提出は、仕様書等に定めるものを除き、監督職員を経由して行うものとし、監督職員に到達した日をもって発注者に到達したものとみなす。</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6</w:t>
      </w:r>
      <w:r>
        <w:rPr>
          <w:rFonts w:ascii="ＭＳ 明朝" w:eastAsia="ＭＳ 明朝" w:hAnsi="ＭＳ 明朝" w:cs="ＭＳ 明朝" w:hint="eastAsia"/>
          <w:color w:val="000000"/>
        </w:rPr>
        <w:t xml:space="preserve">　発注者が監督職員を置かないときは、この約款に定める監督職員の権限は、発注者に帰属する。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（管理技術者）</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8</w:t>
      </w:r>
      <w:r>
        <w:rPr>
          <w:rFonts w:ascii="ＭＳ 明朝" w:eastAsia="ＭＳ 明朝" w:hAnsi="ＭＳ 明朝" w:cs="ＭＳ 明朝" w:hint="eastAsia"/>
          <w:color w:val="000000"/>
        </w:rPr>
        <w:t>条　受注者は、業務の技術上の管理を行う管理技術者を定め、その氏名その他必要な事項を発注者に通知しなければならない。管理技術者を変更したときも、同様とする。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管理技術者は、この契約の履行に関し、業務の管理及び統括を行うほか、業務委託料の変更、履行期間の変更、業務委託料の請求及び受領、次条第</w:t>
      </w:r>
      <w:r>
        <w:rPr>
          <w:rFonts w:ascii="ＭＳ 明朝" w:eastAsia="ＭＳ 明朝" w:hAnsi="ＭＳ 明朝" w:cs="ＭＳ 明朝"/>
          <w:color w:val="000000"/>
        </w:rPr>
        <w:t>1</w:t>
      </w:r>
      <w:r>
        <w:rPr>
          <w:rFonts w:ascii="ＭＳ 明朝" w:eastAsia="ＭＳ 明朝" w:hAnsi="ＭＳ 明朝" w:cs="ＭＳ 明朝" w:hint="eastAsia"/>
          <w:color w:val="000000"/>
        </w:rPr>
        <w:t>項の請求の受理、同条第</w:t>
      </w:r>
      <w:r>
        <w:rPr>
          <w:rFonts w:ascii="ＭＳ 明朝" w:eastAsia="ＭＳ 明朝" w:hAnsi="ＭＳ 明朝" w:cs="ＭＳ 明朝"/>
          <w:color w:val="000000"/>
        </w:rPr>
        <w:t>2</w:t>
      </w:r>
      <w:r>
        <w:rPr>
          <w:rFonts w:ascii="ＭＳ 明朝" w:eastAsia="ＭＳ 明朝" w:hAnsi="ＭＳ 明朝" w:cs="ＭＳ 明朝" w:hint="eastAsia"/>
          <w:color w:val="000000"/>
        </w:rPr>
        <w:t>項の決定及び通知、同条第</w:t>
      </w:r>
      <w:r>
        <w:rPr>
          <w:rFonts w:ascii="ＭＳ 明朝" w:eastAsia="ＭＳ 明朝" w:hAnsi="ＭＳ 明朝" w:cs="ＭＳ 明朝"/>
          <w:color w:val="000000"/>
        </w:rPr>
        <w:t>3</w:t>
      </w:r>
      <w:r>
        <w:rPr>
          <w:rFonts w:ascii="ＭＳ 明朝" w:eastAsia="ＭＳ 明朝" w:hAnsi="ＭＳ 明朝" w:cs="ＭＳ 明朝" w:hint="eastAsia"/>
          <w:color w:val="000000"/>
        </w:rPr>
        <w:t>項の請求、同条第</w:t>
      </w:r>
      <w:r>
        <w:rPr>
          <w:rFonts w:ascii="ＭＳ 明朝" w:eastAsia="ＭＳ 明朝" w:hAnsi="ＭＳ 明朝" w:cs="ＭＳ 明朝"/>
          <w:color w:val="000000"/>
        </w:rPr>
        <w:t>4</w:t>
      </w:r>
      <w:r>
        <w:rPr>
          <w:rFonts w:ascii="ＭＳ 明朝" w:eastAsia="ＭＳ 明朝" w:hAnsi="ＭＳ 明朝" w:cs="ＭＳ 明朝" w:hint="eastAsia"/>
          <w:color w:val="000000"/>
        </w:rPr>
        <w:t>項の通知の受理並びにこの契約の解除に係る権限を除き、この契約に基づく受注者の一切の権限を行使することができる。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受注者は、前項の規定にかかわらず、自己の有する権限のうちこれを管理技術者に委任せず自ら行使しようとするものがあるときは、あらかじめ、当該権限の内容を発注者に通知しなければならない。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（管理技術者等に対する措置請求）</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9</w:t>
      </w:r>
      <w:r>
        <w:rPr>
          <w:rFonts w:ascii="ＭＳ 明朝" w:eastAsia="ＭＳ 明朝" w:hAnsi="ＭＳ 明朝" w:cs="ＭＳ 明朝" w:hint="eastAsia"/>
          <w:color w:val="000000"/>
        </w:rPr>
        <w:t>条　発注者は、管理技術者又は受注者の使用人若しくは第</w:t>
      </w:r>
      <w:r>
        <w:rPr>
          <w:rFonts w:ascii="ＭＳ 明朝" w:eastAsia="ＭＳ 明朝" w:hAnsi="ＭＳ 明朝" w:cs="ＭＳ 明朝"/>
          <w:color w:val="000000"/>
        </w:rPr>
        <w:t>6</w:t>
      </w:r>
      <w:r>
        <w:rPr>
          <w:rFonts w:ascii="ＭＳ 明朝" w:eastAsia="ＭＳ 明朝" w:hAnsi="ＭＳ 明朝" w:cs="ＭＳ 明朝" w:hint="eastAsia"/>
          <w:color w:val="000000"/>
        </w:rPr>
        <w:t>条第</w:t>
      </w:r>
      <w:r>
        <w:rPr>
          <w:rFonts w:ascii="ＭＳ 明朝" w:eastAsia="ＭＳ 明朝" w:hAnsi="ＭＳ 明朝" w:cs="ＭＳ 明朝"/>
          <w:color w:val="000000"/>
        </w:rPr>
        <w:t>3</w:t>
      </w:r>
      <w:r>
        <w:rPr>
          <w:rFonts w:ascii="ＭＳ 明朝" w:eastAsia="ＭＳ 明朝" w:hAnsi="ＭＳ 明朝" w:cs="ＭＳ 明朝" w:hint="eastAsia"/>
          <w:color w:val="000000"/>
        </w:rPr>
        <w:t>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受注者は、前項の規定による請求があったときは、当該請求に係る事項について決定し、その結果</w:t>
      </w:r>
      <w:proofErr w:type="gramStart"/>
      <w:r>
        <w:rPr>
          <w:rFonts w:ascii="ＭＳ 明朝" w:eastAsia="ＭＳ 明朝" w:hAnsi="ＭＳ 明朝" w:cs="ＭＳ 明朝" w:hint="eastAsia"/>
          <w:color w:val="000000"/>
        </w:rPr>
        <w:t>を</w:t>
      </w:r>
      <w:proofErr w:type="gramEnd"/>
      <w:r>
        <w:rPr>
          <w:rFonts w:ascii="ＭＳ 明朝" w:eastAsia="ＭＳ 明朝" w:hAnsi="ＭＳ 明朝" w:cs="ＭＳ 明朝" w:hint="eastAsia"/>
          <w:color w:val="000000"/>
        </w:rPr>
        <w:t>請求</w:t>
      </w:r>
      <w:proofErr w:type="gramStart"/>
      <w:r>
        <w:rPr>
          <w:rFonts w:ascii="ＭＳ 明朝" w:eastAsia="ＭＳ 明朝" w:hAnsi="ＭＳ 明朝" w:cs="ＭＳ 明朝" w:hint="eastAsia"/>
          <w:color w:val="000000"/>
        </w:rPr>
        <w:t>を</w:t>
      </w:r>
      <w:proofErr w:type="gramEnd"/>
      <w:r>
        <w:rPr>
          <w:rFonts w:ascii="ＭＳ 明朝" w:eastAsia="ＭＳ 明朝" w:hAnsi="ＭＳ 明朝" w:cs="ＭＳ 明朝" w:hint="eastAsia"/>
          <w:color w:val="000000"/>
        </w:rPr>
        <w:t>受けた日から</w:t>
      </w:r>
      <w:r>
        <w:rPr>
          <w:rFonts w:ascii="ＭＳ 明朝" w:eastAsia="ＭＳ 明朝" w:hAnsi="ＭＳ 明朝" w:cs="ＭＳ 明朝"/>
          <w:color w:val="000000"/>
        </w:rPr>
        <w:t>10</w:t>
      </w:r>
      <w:r>
        <w:rPr>
          <w:rFonts w:ascii="ＭＳ 明朝" w:eastAsia="ＭＳ 明朝" w:hAnsi="ＭＳ 明朝" w:cs="ＭＳ 明朝" w:hint="eastAsia"/>
          <w:color w:val="000000"/>
        </w:rPr>
        <w:t>日以内に発注者に通知しなければならない。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受注者は、監督職員がその職務の執行につき著しく不適当と認められるときは、発注者に対して、その理由を明示した書面により、必要な措置をとるべきことを請求することができる。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発注者は、前項の規定による請求があったときは、当該請求に係る事項について決定し、その結果</w:t>
      </w:r>
      <w:proofErr w:type="gramStart"/>
      <w:r>
        <w:rPr>
          <w:rFonts w:ascii="ＭＳ 明朝" w:eastAsia="ＭＳ 明朝" w:hAnsi="ＭＳ 明朝" w:cs="ＭＳ 明朝" w:hint="eastAsia"/>
          <w:color w:val="000000"/>
        </w:rPr>
        <w:t>を</w:t>
      </w:r>
      <w:proofErr w:type="gramEnd"/>
      <w:r>
        <w:rPr>
          <w:rFonts w:ascii="ＭＳ 明朝" w:eastAsia="ＭＳ 明朝" w:hAnsi="ＭＳ 明朝" w:cs="ＭＳ 明朝" w:hint="eastAsia"/>
          <w:color w:val="000000"/>
        </w:rPr>
        <w:t>請求</w:t>
      </w:r>
      <w:proofErr w:type="gramStart"/>
      <w:r>
        <w:rPr>
          <w:rFonts w:ascii="ＭＳ 明朝" w:eastAsia="ＭＳ 明朝" w:hAnsi="ＭＳ 明朝" w:cs="ＭＳ 明朝" w:hint="eastAsia"/>
          <w:color w:val="000000"/>
        </w:rPr>
        <w:t>を</w:t>
      </w:r>
      <w:proofErr w:type="gramEnd"/>
      <w:r>
        <w:rPr>
          <w:rFonts w:ascii="ＭＳ 明朝" w:eastAsia="ＭＳ 明朝" w:hAnsi="ＭＳ 明朝" w:cs="ＭＳ 明朝" w:hint="eastAsia"/>
          <w:color w:val="000000"/>
        </w:rPr>
        <w:t>受けた日から</w:t>
      </w:r>
      <w:r>
        <w:rPr>
          <w:rFonts w:ascii="ＭＳ 明朝" w:eastAsia="ＭＳ 明朝" w:hAnsi="ＭＳ 明朝" w:cs="ＭＳ 明朝"/>
          <w:color w:val="000000"/>
        </w:rPr>
        <w:t>10</w:t>
      </w:r>
      <w:r>
        <w:rPr>
          <w:rFonts w:ascii="ＭＳ 明朝" w:eastAsia="ＭＳ 明朝" w:hAnsi="ＭＳ 明朝" w:cs="ＭＳ 明朝" w:hint="eastAsia"/>
          <w:color w:val="000000"/>
        </w:rPr>
        <w:t>日以内に受注者に通知しなければならない。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（貸与品等）</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10</w:t>
      </w:r>
      <w:r>
        <w:rPr>
          <w:rFonts w:ascii="ＭＳ 明朝" w:eastAsia="ＭＳ 明朝" w:hAnsi="ＭＳ 明朝" w:cs="ＭＳ 明朝" w:hint="eastAsia"/>
          <w:color w:val="000000"/>
        </w:rPr>
        <w:t>条　発注者が受注者に貸与し、又は支給する調査機械器具、図面その他業務に必要な物品等（以下「貸与品等」という。）の品名、数量、品質、規格又は性能、引渡し場所及び引渡し時期は、仕様書等に定めるところによ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受注者は、貸与品等の引渡しを受けたときは、引渡しの日から</w:t>
      </w:r>
      <w:r>
        <w:rPr>
          <w:rFonts w:ascii="ＭＳ 明朝" w:eastAsia="ＭＳ 明朝" w:hAnsi="ＭＳ 明朝" w:cs="ＭＳ 明朝"/>
          <w:color w:val="000000"/>
        </w:rPr>
        <w:t>7</w:t>
      </w:r>
      <w:r>
        <w:rPr>
          <w:rFonts w:ascii="ＭＳ 明朝" w:eastAsia="ＭＳ 明朝" w:hAnsi="ＭＳ 明朝" w:cs="ＭＳ 明朝" w:hint="eastAsia"/>
          <w:color w:val="000000"/>
        </w:rPr>
        <w:t>日以内に、発注者に受領書又は借用書を提出しなければならない。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受注者は、貸与品等を善良な管理者の注意をもって管理しなければならない。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受注者は、仕様書等に定めるところにより、業務の完了、仕様書等の変更等によって不用となった貸与品等を発注者に返還しなければならない。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5</w:t>
      </w:r>
      <w:r>
        <w:rPr>
          <w:rFonts w:ascii="ＭＳ 明朝" w:eastAsia="ＭＳ 明朝" w:hAnsi="ＭＳ 明朝" w:cs="ＭＳ 明朝" w:hint="eastAsia"/>
          <w:color w:val="000000"/>
        </w:rPr>
        <w:t xml:space="preserve">　受注者は、故意又は過失により貸与品等が滅失若しくはき損し、又はその返還が不可能となったときは、発注者の指定した期間内に代品を納め、若しくは現状に復して返還し、又は返還に代えて損害を賠償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（仕様書等と業務内容が一致しない場合の修補義務）</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11</w:t>
      </w:r>
      <w:r>
        <w:rPr>
          <w:rFonts w:ascii="ＭＳ 明朝" w:eastAsia="ＭＳ 明朝" w:hAnsi="ＭＳ 明朝" w:cs="ＭＳ 明朝" w:hint="eastAsia"/>
          <w:color w:val="000000"/>
        </w:rPr>
        <w:t>条　受注者は、業務の内容が仕様書等又は発注者の指示若しくは発注者と受注者との協議の内容に適合しない場合において、監督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（条件変更等）</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12</w:t>
      </w:r>
      <w:r>
        <w:rPr>
          <w:rFonts w:ascii="ＭＳ 明朝" w:eastAsia="ＭＳ 明朝" w:hAnsi="ＭＳ 明朝" w:cs="ＭＳ 明朝" w:hint="eastAsia"/>
          <w:color w:val="000000"/>
        </w:rPr>
        <w:t>条　受注者は、業務を行うに当たり、次の各号のいずれかに該当する事実を発見したときは、その旨を直ちに発注者に通知し、その確認を請求しなければならない。</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(1)</w:t>
      </w:r>
      <w:r>
        <w:rPr>
          <w:rFonts w:ascii="ＭＳ 明朝" w:eastAsia="ＭＳ 明朝" w:hAnsi="ＭＳ 明朝" w:cs="ＭＳ 明朝" w:hint="eastAsia"/>
          <w:color w:val="000000"/>
        </w:rPr>
        <w:t xml:space="preserve">　図面、仕様書、現場説明書及び現場説明に対する質問回答書が一致しないこと（これらの優先順位が定められている場合を除く。）。</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仕様書等に誤り又は脱漏があること。</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仕様書等の表示が明確でないこと。</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履行上の制約等仕様書等に示された自然的又は人為的な履行条件が実際と相違すること。</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(5)</w:t>
      </w:r>
      <w:r>
        <w:rPr>
          <w:rFonts w:ascii="ＭＳ 明朝" w:eastAsia="ＭＳ 明朝" w:hAnsi="ＭＳ 明朝" w:cs="ＭＳ 明朝" w:hint="eastAsia"/>
          <w:color w:val="000000"/>
        </w:rPr>
        <w:t xml:space="preserve">　仕様書等に明示されていない履行条件について予期することのできない特別な状態が生じたこと。</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発注者は、受注者の意見を聴いて、調査の結果（これに対してとるべき措置を指示する必要があるときは、当該指示を含む。）をとりまとめ、調査の終了後</w:t>
      </w:r>
      <w:r>
        <w:rPr>
          <w:rFonts w:ascii="ＭＳ 明朝" w:eastAsia="ＭＳ 明朝" w:hAnsi="ＭＳ 明朝" w:cs="ＭＳ 明朝"/>
          <w:color w:val="000000"/>
        </w:rPr>
        <w:t>14</w:t>
      </w:r>
      <w:r>
        <w:rPr>
          <w:rFonts w:ascii="ＭＳ 明朝" w:eastAsia="ＭＳ 明朝" w:hAnsi="ＭＳ 明朝" w:cs="ＭＳ 明朝" w:hint="eastAsia"/>
          <w:color w:val="000000"/>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前項の調査の結果により第</w:t>
      </w:r>
      <w:r>
        <w:rPr>
          <w:rFonts w:ascii="ＭＳ 明朝" w:eastAsia="ＭＳ 明朝" w:hAnsi="ＭＳ 明朝" w:cs="ＭＳ 明朝"/>
          <w:color w:val="000000"/>
        </w:rPr>
        <w:t>1</w:t>
      </w:r>
      <w:r>
        <w:rPr>
          <w:rFonts w:ascii="ＭＳ 明朝" w:eastAsia="ＭＳ 明朝" w:hAnsi="ＭＳ 明朝" w:cs="ＭＳ 明朝" w:hint="eastAsia"/>
          <w:color w:val="000000"/>
        </w:rPr>
        <w:t>項各号に掲げる事実が確認された場合において、必要があると認められるときは、発注者は、仕様書等の訂正又は変更を行わなければならない。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5</w:t>
      </w:r>
      <w:r>
        <w:rPr>
          <w:rFonts w:ascii="ＭＳ 明朝" w:eastAsia="ＭＳ 明朝" w:hAnsi="ＭＳ 明朝" w:cs="ＭＳ 明朝" w:hint="eastAsia"/>
          <w:color w:val="000000"/>
        </w:rPr>
        <w:t xml:space="preserve">　前項の規定により仕様書等の訂正又は変更が行われた場合において、発注者は、必要があると認められるときは、履行期間若しくは業務委託料を変更し、又は受注者に損害を及ぼしたときは必要な費用を負担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（仕様書等又は業務に関する指示の変更）</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13</w:t>
      </w:r>
      <w:r>
        <w:rPr>
          <w:rFonts w:ascii="ＭＳ 明朝" w:eastAsia="ＭＳ 明朝" w:hAnsi="ＭＳ 明朝" w:cs="ＭＳ 明朝" w:hint="eastAsia"/>
          <w:color w:val="000000"/>
        </w:rPr>
        <w:t>条　発注者は、前条第</w:t>
      </w:r>
      <w:r>
        <w:rPr>
          <w:rFonts w:ascii="ＭＳ 明朝" w:eastAsia="ＭＳ 明朝" w:hAnsi="ＭＳ 明朝" w:cs="ＭＳ 明朝"/>
          <w:color w:val="000000"/>
        </w:rPr>
        <w:t>4</w:t>
      </w:r>
      <w:r>
        <w:rPr>
          <w:rFonts w:ascii="ＭＳ 明朝" w:eastAsia="ＭＳ 明朝" w:hAnsi="ＭＳ 明朝" w:cs="ＭＳ 明朝" w:hint="eastAsia"/>
          <w:color w:val="000000"/>
        </w:rPr>
        <w:t>項の規定によるほか、必要があると認めるときは、仕様書等又は業務に関する指示の変更内容を受注者に通知して、これらを変更することができる。この場合において、発注者は、必要があると認められるときは履行期間若しくは請負代金額を変更し、又は受注者に損害を及ぼしたときは必要な費用を負担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（業務の中止）</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14</w:t>
      </w:r>
      <w:r>
        <w:rPr>
          <w:rFonts w:ascii="ＭＳ 明朝" w:eastAsia="ＭＳ 明朝" w:hAnsi="ＭＳ 明朝" w:cs="ＭＳ 明朝" w:hint="eastAsia"/>
          <w:color w:val="000000"/>
        </w:rPr>
        <w:t>条　発注者は、必要があると認めるときは、業務の中止内容を受注者に通知して、業務の全部又は一部を一時中止させることができる。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（発注者の請求による履行期間の短縮等）</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15</w:t>
      </w:r>
      <w:r>
        <w:rPr>
          <w:rFonts w:ascii="ＭＳ 明朝" w:eastAsia="ＭＳ 明朝" w:hAnsi="ＭＳ 明朝" w:cs="ＭＳ 明朝" w:hint="eastAsia"/>
          <w:color w:val="000000"/>
        </w:rPr>
        <w:t>条　発注者は、特別の理由により履行期間を短縮する必要があるときは、履行期間の短縮変更を受注者に請求することができる。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この約款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発注者は、前</w:t>
      </w:r>
      <w:r>
        <w:rPr>
          <w:rFonts w:ascii="ＭＳ 明朝" w:eastAsia="ＭＳ 明朝" w:hAnsi="ＭＳ 明朝" w:cs="ＭＳ 明朝"/>
          <w:color w:val="000000"/>
        </w:rPr>
        <w:t>2</w:t>
      </w:r>
      <w:r>
        <w:rPr>
          <w:rFonts w:ascii="ＭＳ 明朝" w:eastAsia="ＭＳ 明朝" w:hAnsi="ＭＳ 明朝" w:cs="ＭＳ 明朝" w:hint="eastAsia"/>
          <w:color w:val="000000"/>
        </w:rPr>
        <w:t>項の場合において、必要があると認められるときは、業務委託料を変更し、又は受注者に損害を及ぼしたときは必要な費用を負担しなければならない。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（履行期間の変更方法）</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16</w:t>
      </w:r>
      <w:r>
        <w:rPr>
          <w:rFonts w:ascii="ＭＳ 明朝" w:eastAsia="ＭＳ 明朝" w:hAnsi="ＭＳ 明朝" w:cs="ＭＳ 明朝" w:hint="eastAsia"/>
          <w:color w:val="000000"/>
        </w:rPr>
        <w:t>条　履行期間の変更については、発注者と受注者とが協議して定める。ただし、協議開始の日から</w:t>
      </w:r>
      <w:r>
        <w:rPr>
          <w:rFonts w:ascii="ＭＳ 明朝" w:eastAsia="ＭＳ 明朝" w:hAnsi="ＭＳ 明朝" w:cs="ＭＳ 明朝"/>
          <w:color w:val="000000"/>
        </w:rPr>
        <w:t>14</w:t>
      </w:r>
      <w:r>
        <w:rPr>
          <w:rFonts w:ascii="ＭＳ 明朝" w:eastAsia="ＭＳ 明朝" w:hAnsi="ＭＳ 明朝" w:cs="ＭＳ 明朝" w:hint="eastAsia"/>
          <w:color w:val="000000"/>
        </w:rPr>
        <w:t>日以内に協議が整わない場合には、発注者が定め、受注者に通知する。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協議開始の日については、発注者が受注者の意見を聴いて定め、受注者に通知するものとする。ただし、発注者が履行期間の変更事由が生じた日（前条の場合にあっては受注者が履行期間の変更の請求を受けた日）から</w:t>
      </w:r>
      <w:r>
        <w:rPr>
          <w:rFonts w:ascii="ＭＳ 明朝" w:eastAsia="ＭＳ 明朝" w:hAnsi="ＭＳ 明朝" w:cs="ＭＳ 明朝"/>
          <w:color w:val="000000"/>
        </w:rPr>
        <w:t>7</w:t>
      </w:r>
      <w:r>
        <w:rPr>
          <w:rFonts w:ascii="ＭＳ 明朝" w:eastAsia="ＭＳ 明朝" w:hAnsi="ＭＳ 明朝" w:cs="ＭＳ 明朝" w:hint="eastAsia"/>
          <w:color w:val="000000"/>
        </w:rPr>
        <w:t>日以内に協議開始の日を通知しない場合には、受注者は、協議開始の日を定め、発注者に通知することができる。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（業務委託料の変更方法等）</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17</w:t>
      </w:r>
      <w:r>
        <w:rPr>
          <w:rFonts w:ascii="ＭＳ 明朝" w:eastAsia="ＭＳ 明朝" w:hAnsi="ＭＳ 明朝" w:cs="ＭＳ 明朝" w:hint="eastAsia"/>
          <w:color w:val="000000"/>
        </w:rPr>
        <w:t>条　業務委託料の変更については、発注者と受注者とが協議して定める。ただし、協議開始の日から</w:t>
      </w:r>
      <w:r>
        <w:rPr>
          <w:rFonts w:ascii="ＭＳ 明朝" w:eastAsia="ＭＳ 明朝" w:hAnsi="ＭＳ 明朝" w:cs="ＭＳ 明朝"/>
          <w:color w:val="000000"/>
        </w:rPr>
        <w:t>14</w:t>
      </w:r>
      <w:r>
        <w:rPr>
          <w:rFonts w:ascii="ＭＳ 明朝" w:eastAsia="ＭＳ 明朝" w:hAnsi="ＭＳ 明朝" w:cs="ＭＳ 明朝" w:hint="eastAsia"/>
          <w:color w:val="000000"/>
        </w:rPr>
        <w:t>日以内に協議が整わない場合には、発注者が定め、受注者に通知する。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前項の協議開始の日については、発注者が受注者の意見を聴いて定め、受注者に通知するものとする。ただし、発注者が業務委託料の変更事由が生じた日から</w:t>
      </w:r>
      <w:r>
        <w:rPr>
          <w:rFonts w:ascii="ＭＳ 明朝" w:eastAsia="ＭＳ 明朝" w:hAnsi="ＭＳ 明朝" w:cs="ＭＳ 明朝"/>
          <w:color w:val="000000"/>
        </w:rPr>
        <w:t>7</w:t>
      </w:r>
      <w:r>
        <w:rPr>
          <w:rFonts w:ascii="ＭＳ 明朝" w:eastAsia="ＭＳ 明朝" w:hAnsi="ＭＳ 明朝" w:cs="ＭＳ 明朝" w:hint="eastAsia"/>
          <w:color w:val="000000"/>
        </w:rPr>
        <w:t>日以内に協議開始の日を通知しない場合には、受注者は、協議開始の日を定め、発注者に通知することができる。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この約款の規定により、受注者が増加費用を必要とした場合又は損害を受けた場合に発注者が負担する必要な費用の額については、発注者と受注者とが協議して定める。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（一般的損害）</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18</w:t>
      </w:r>
      <w:r>
        <w:rPr>
          <w:rFonts w:ascii="ＭＳ 明朝" w:eastAsia="ＭＳ 明朝" w:hAnsi="ＭＳ 明朝" w:cs="ＭＳ 明朝" w:hint="eastAsia"/>
          <w:color w:val="000000"/>
        </w:rPr>
        <w:t>条　業務を行うにつき生じた損害（次条第</w:t>
      </w:r>
      <w:r>
        <w:rPr>
          <w:rFonts w:ascii="ＭＳ 明朝" w:eastAsia="ＭＳ 明朝" w:hAnsi="ＭＳ 明朝" w:cs="ＭＳ 明朝"/>
          <w:color w:val="000000"/>
        </w:rPr>
        <w:t>1</w:t>
      </w:r>
      <w:r>
        <w:rPr>
          <w:rFonts w:ascii="ＭＳ 明朝" w:eastAsia="ＭＳ 明朝" w:hAnsi="ＭＳ 明朝" w:cs="ＭＳ 明朝" w:hint="eastAsia"/>
          <w:color w:val="000000"/>
        </w:rPr>
        <w:t>項及び第</w:t>
      </w:r>
      <w:r>
        <w:rPr>
          <w:rFonts w:ascii="ＭＳ 明朝" w:eastAsia="ＭＳ 明朝" w:hAnsi="ＭＳ 明朝" w:cs="ＭＳ 明朝"/>
          <w:color w:val="000000"/>
        </w:rPr>
        <w:t>2</w:t>
      </w:r>
      <w:r>
        <w:rPr>
          <w:rFonts w:ascii="ＭＳ 明朝" w:eastAsia="ＭＳ 明朝" w:hAnsi="ＭＳ 明朝" w:cs="ＭＳ 明朝" w:hint="eastAsia"/>
          <w:color w:val="000000"/>
        </w:rPr>
        <w:t>項に規定する損害を除く。）については、受注者がその費用を負担する。ただし、その損害のうち発注者の責めに帰すべき事由により生じたものについては、発注者が負担する。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（第三者に及ぼした損害）</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19</w:t>
      </w:r>
      <w:r>
        <w:rPr>
          <w:rFonts w:ascii="ＭＳ 明朝" w:eastAsia="ＭＳ 明朝" w:hAnsi="ＭＳ 明朝" w:cs="ＭＳ 明朝" w:hint="eastAsia"/>
          <w:color w:val="000000"/>
        </w:rPr>
        <w:t>条　業務を行うにつき第三者に及ぼした損害について、当該第三者に対して損害の賠償を行わなければならないときは、受注者がその賠償額を負担する。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規定にかかわらず、同項に規定する賠償額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前</w:t>
      </w:r>
      <w:r>
        <w:rPr>
          <w:rFonts w:ascii="ＭＳ 明朝" w:eastAsia="ＭＳ 明朝" w:hAnsi="ＭＳ 明朝" w:cs="ＭＳ 明朝"/>
          <w:color w:val="000000"/>
        </w:rPr>
        <w:t>2</w:t>
      </w:r>
      <w:r>
        <w:rPr>
          <w:rFonts w:ascii="ＭＳ 明朝" w:eastAsia="ＭＳ 明朝" w:hAnsi="ＭＳ 明朝" w:cs="ＭＳ 明朝" w:hint="eastAsia"/>
          <w:color w:val="000000"/>
        </w:rPr>
        <w:t>項の場合その他業務を行うにつき第三者との間に紛争を生じた場合においては、発注者及び受注者は協力してその処理解決に当たるものとする。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（検査）</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20</w:t>
      </w:r>
      <w:r>
        <w:rPr>
          <w:rFonts w:ascii="ＭＳ 明朝" w:eastAsia="ＭＳ 明朝" w:hAnsi="ＭＳ 明朝" w:cs="ＭＳ 明朝" w:hint="eastAsia"/>
          <w:color w:val="000000"/>
        </w:rPr>
        <w:t>条　受注者は、業務を完了したときは、その旨を発注者に通知しなければならない。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発注者又は発注者が検査を行う者として定めた職員は、前項の規定による通知を受けたときは、通知を受けた日から</w:t>
      </w:r>
      <w:r>
        <w:rPr>
          <w:rFonts w:ascii="ＭＳ 明朝" w:eastAsia="ＭＳ 明朝" w:hAnsi="ＭＳ 明朝" w:cs="ＭＳ 明朝"/>
          <w:color w:val="000000"/>
        </w:rPr>
        <w:t>10</w:t>
      </w:r>
      <w:r>
        <w:rPr>
          <w:rFonts w:ascii="ＭＳ 明朝" w:eastAsia="ＭＳ 明朝" w:hAnsi="ＭＳ 明朝" w:cs="ＭＳ 明朝" w:hint="eastAsia"/>
          <w:color w:val="000000"/>
        </w:rPr>
        <w:t>日以内に受注者の立会いの上、仕様書等に定めるところにより、業務の完了を確認するための検査を実施しなければならない。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受注者は、業務が前項の検査に合格しないときは、直ちに修補して発注者の検査を受けなければならない。この場合において、修補の完了を業務の完了とみなして前</w:t>
      </w:r>
      <w:r>
        <w:rPr>
          <w:rFonts w:ascii="ＭＳ 明朝" w:eastAsia="ＭＳ 明朝" w:hAnsi="ＭＳ 明朝" w:cs="ＭＳ 明朝"/>
          <w:color w:val="000000"/>
        </w:rPr>
        <w:t>2</w:t>
      </w:r>
      <w:r>
        <w:rPr>
          <w:rFonts w:ascii="ＭＳ 明朝" w:eastAsia="ＭＳ 明朝" w:hAnsi="ＭＳ 明朝" w:cs="ＭＳ 明朝" w:hint="eastAsia"/>
          <w:color w:val="000000"/>
        </w:rPr>
        <w:t>項の規定を準用する。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（業務委託料の支払）</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21</w:t>
      </w:r>
      <w:r>
        <w:rPr>
          <w:rFonts w:ascii="ＭＳ 明朝" w:eastAsia="ＭＳ 明朝" w:hAnsi="ＭＳ 明朝" w:cs="ＭＳ 明朝" w:hint="eastAsia"/>
          <w:color w:val="000000"/>
        </w:rPr>
        <w:t>条　受注者は、前条第</w:t>
      </w:r>
      <w:r>
        <w:rPr>
          <w:rFonts w:ascii="ＭＳ 明朝" w:eastAsia="ＭＳ 明朝" w:hAnsi="ＭＳ 明朝" w:cs="ＭＳ 明朝"/>
          <w:color w:val="000000"/>
        </w:rPr>
        <w:t>2</w:t>
      </w:r>
      <w:r>
        <w:rPr>
          <w:rFonts w:ascii="ＭＳ 明朝" w:eastAsia="ＭＳ 明朝" w:hAnsi="ＭＳ 明朝" w:cs="ＭＳ 明朝" w:hint="eastAsia"/>
          <w:color w:val="000000"/>
        </w:rPr>
        <w:t>項の検査に合格したときは、業務委託料の支払を請求することができる。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発注者は、前項の規定による請求があったときは、適法な請求を受けた日から</w:t>
      </w:r>
      <w:r>
        <w:rPr>
          <w:rFonts w:ascii="ＭＳ 明朝" w:eastAsia="ＭＳ 明朝" w:hAnsi="ＭＳ 明朝" w:cs="ＭＳ 明朝"/>
          <w:color w:val="000000"/>
        </w:rPr>
        <w:t>30</w:t>
      </w:r>
      <w:r>
        <w:rPr>
          <w:rFonts w:ascii="ＭＳ 明朝" w:eastAsia="ＭＳ 明朝" w:hAnsi="ＭＳ 明朝" w:cs="ＭＳ 明朝" w:hint="eastAsia"/>
          <w:color w:val="000000"/>
        </w:rPr>
        <w:t>日以内に業務委託料を支払わなければならない。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発注者がその責めに帰すべき事由により前条第</w:t>
      </w:r>
      <w:r>
        <w:rPr>
          <w:rFonts w:ascii="ＭＳ 明朝" w:eastAsia="ＭＳ 明朝" w:hAnsi="ＭＳ 明朝" w:cs="ＭＳ 明朝"/>
          <w:color w:val="000000"/>
        </w:rPr>
        <w:t>2</w:t>
      </w:r>
      <w:r>
        <w:rPr>
          <w:rFonts w:ascii="ＭＳ 明朝" w:eastAsia="ＭＳ 明朝" w:hAnsi="ＭＳ 明朝" w:cs="ＭＳ 明朝" w:hint="eastAsia"/>
          <w:color w:val="000000"/>
        </w:rPr>
        <w:t>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（一部完了払）</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22</w:t>
      </w:r>
      <w:r>
        <w:rPr>
          <w:rFonts w:ascii="ＭＳ 明朝" w:eastAsia="ＭＳ 明朝" w:hAnsi="ＭＳ 明朝" w:cs="ＭＳ 明朝" w:hint="eastAsia"/>
          <w:color w:val="000000"/>
        </w:rPr>
        <w:t>条　受注者は、履行期間完了前に一定期間ごとの完了部分（以下「一部完了部分」という。）があるときは、一部完了部分に相当する金額を請求することができる。この場合において、第</w:t>
      </w:r>
      <w:r>
        <w:rPr>
          <w:rFonts w:ascii="ＭＳ 明朝" w:eastAsia="ＭＳ 明朝" w:hAnsi="ＭＳ 明朝" w:cs="ＭＳ 明朝"/>
          <w:color w:val="000000"/>
        </w:rPr>
        <w:t>20</w:t>
      </w:r>
      <w:r>
        <w:rPr>
          <w:rFonts w:ascii="ＭＳ 明朝" w:eastAsia="ＭＳ 明朝" w:hAnsi="ＭＳ 明朝" w:cs="ＭＳ 明朝" w:hint="eastAsia"/>
          <w:color w:val="000000"/>
        </w:rPr>
        <w:t>条中「業務を完了」とあるのは「一部完了部分に係る業務を完了」と、前条中「業務委託料」とあるのは「一部完了部分に係る業務委託料」と読み替えて、これらの規定を準用する。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前項の規定により受注者が一部完了部分に相当する金額を請求することができる回数は、契約書の部分払欄に記載した回数を超えることができない。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前項の請求回数については、あらかじめ発注者と受注者とが協議の上、この契約の締結と同時に、別紙支払予定表を作成しなければならない。なお、請求する金額に</w:t>
      </w:r>
      <w:r>
        <w:rPr>
          <w:rFonts w:ascii="ＭＳ 明朝" w:eastAsia="ＭＳ 明朝" w:hAnsi="ＭＳ 明朝" w:cs="ＭＳ 明朝"/>
          <w:color w:val="000000"/>
        </w:rPr>
        <w:t>1</w:t>
      </w:r>
      <w:r>
        <w:rPr>
          <w:rFonts w:ascii="ＭＳ 明朝" w:eastAsia="ＭＳ 明朝" w:hAnsi="ＭＳ 明朝" w:cs="ＭＳ 明朝" w:hint="eastAsia"/>
          <w:color w:val="000000"/>
        </w:rPr>
        <w:t>円未満の端数を生ずる場合は、その端数を切り捨てて請求するものとし、履行期間の最終の請求で精算する。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（第三者による代理受領）</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23</w:t>
      </w:r>
      <w:r>
        <w:rPr>
          <w:rFonts w:ascii="ＭＳ 明朝" w:eastAsia="ＭＳ 明朝" w:hAnsi="ＭＳ 明朝" w:cs="ＭＳ 明朝" w:hint="eastAsia"/>
          <w:color w:val="000000"/>
        </w:rPr>
        <w:t>条　受注者は、発注者の承諾を得て業務委託料の全部又は一部の受領につき、第三者を代理人とすることができる。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発注者は、前項の規定により受注者が第三者を代理人とした場合において、受注者の提出する支払請求書に当該第三者が受注者の代理人である旨の明記がなされているときは、当該第三者に対して第</w:t>
      </w:r>
      <w:r>
        <w:rPr>
          <w:rFonts w:ascii="ＭＳ 明朝" w:eastAsia="ＭＳ 明朝" w:hAnsi="ＭＳ 明朝" w:cs="ＭＳ 明朝"/>
          <w:color w:val="000000"/>
        </w:rPr>
        <w:t>21</w:t>
      </w:r>
      <w:r>
        <w:rPr>
          <w:rFonts w:ascii="ＭＳ 明朝" w:eastAsia="ＭＳ 明朝" w:hAnsi="ＭＳ 明朝" w:cs="ＭＳ 明朝" w:hint="eastAsia"/>
          <w:color w:val="000000"/>
        </w:rPr>
        <w:t>条又は第</w:t>
      </w:r>
      <w:r>
        <w:rPr>
          <w:rFonts w:ascii="ＭＳ 明朝" w:eastAsia="ＭＳ 明朝" w:hAnsi="ＭＳ 明朝" w:cs="ＭＳ 明朝"/>
          <w:color w:val="000000"/>
        </w:rPr>
        <w:t>22</w:t>
      </w:r>
      <w:r>
        <w:rPr>
          <w:rFonts w:ascii="ＭＳ 明朝" w:eastAsia="ＭＳ 明朝" w:hAnsi="ＭＳ 明朝" w:cs="ＭＳ 明朝" w:hint="eastAsia"/>
          <w:color w:val="000000"/>
        </w:rPr>
        <w:t>条の規定に基づく支払をしなければならない。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（一部完了払の不払に対する業務中止）</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24</w:t>
      </w:r>
      <w:r>
        <w:rPr>
          <w:rFonts w:ascii="ＭＳ 明朝" w:eastAsia="ＭＳ 明朝" w:hAnsi="ＭＳ 明朝" w:cs="ＭＳ 明朝" w:hint="eastAsia"/>
          <w:color w:val="000000"/>
        </w:rPr>
        <w:t>条　受注者は、発注者が第</w:t>
      </w:r>
      <w:r>
        <w:rPr>
          <w:rFonts w:ascii="ＭＳ 明朝" w:eastAsia="ＭＳ 明朝" w:hAnsi="ＭＳ 明朝" w:cs="ＭＳ 明朝"/>
          <w:color w:val="000000"/>
        </w:rPr>
        <w:t>22</w:t>
      </w:r>
      <w:r>
        <w:rPr>
          <w:rFonts w:ascii="ＭＳ 明朝" w:eastAsia="ＭＳ 明朝" w:hAnsi="ＭＳ 明朝" w:cs="ＭＳ 明朝" w:hint="eastAsia"/>
          <w:color w:val="000000"/>
        </w:rPr>
        <w:t>条において準用される第</w:t>
      </w:r>
      <w:r>
        <w:rPr>
          <w:rFonts w:ascii="ＭＳ 明朝" w:eastAsia="ＭＳ 明朝" w:hAnsi="ＭＳ 明朝" w:cs="ＭＳ 明朝"/>
          <w:color w:val="000000"/>
        </w:rPr>
        <w:t>21</w:t>
      </w:r>
      <w:r>
        <w:rPr>
          <w:rFonts w:ascii="ＭＳ 明朝" w:eastAsia="ＭＳ 明朝" w:hAnsi="ＭＳ 明朝" w:cs="ＭＳ 明朝" w:hint="eastAsia"/>
          <w:color w:val="000000"/>
        </w:rPr>
        <w:t>条の規定に基づく支払を遅延し、相当の期間を定めてその支払を請求したにもかかわらず支払をしないときは、業務の全部又は一部を一時中止することができる。この場合において、受注者は、その理由を明示した書面により、直ちにその旨を発注者に通知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（履行遅滞の場合における損害金等）</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25</w:t>
      </w:r>
      <w:r>
        <w:rPr>
          <w:rFonts w:ascii="ＭＳ 明朝" w:eastAsia="ＭＳ 明朝" w:hAnsi="ＭＳ 明朝" w:cs="ＭＳ 明朝" w:hint="eastAsia"/>
          <w:color w:val="000000"/>
        </w:rPr>
        <w:t>条　受注者の責めに帰すべき事由により履行期間内に業務を完了することができない場合においては、発注者は、損害金の支払を受注者に請求することができる。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前項の損害金の額は、業務を完了することができない部分の額につき、遅延日数に応じ、政府契約の支払遅延防止等に関する法律（昭和</w:t>
      </w:r>
      <w:r>
        <w:rPr>
          <w:rFonts w:ascii="ＭＳ 明朝" w:eastAsia="ＭＳ 明朝" w:hAnsi="ＭＳ 明朝" w:cs="ＭＳ 明朝"/>
          <w:color w:val="000000"/>
        </w:rPr>
        <w:t>24</w:t>
      </w:r>
      <w:r>
        <w:rPr>
          <w:rFonts w:ascii="ＭＳ 明朝" w:eastAsia="ＭＳ 明朝" w:hAnsi="ＭＳ 明朝" w:cs="ＭＳ 明朝" w:hint="eastAsia"/>
          <w:color w:val="000000"/>
        </w:rPr>
        <w:t>年法律第</w:t>
      </w:r>
      <w:r>
        <w:rPr>
          <w:rFonts w:ascii="ＭＳ 明朝" w:eastAsia="ＭＳ 明朝" w:hAnsi="ＭＳ 明朝" w:cs="ＭＳ 明朝"/>
          <w:color w:val="000000"/>
        </w:rPr>
        <w:t>256</w:t>
      </w:r>
      <w:r>
        <w:rPr>
          <w:rFonts w:ascii="ＭＳ 明朝" w:eastAsia="ＭＳ 明朝" w:hAnsi="ＭＳ 明朝" w:cs="ＭＳ 明朝" w:hint="eastAsia"/>
          <w:color w:val="000000"/>
        </w:rPr>
        <w:t>号。以下「支払遅延防止法」という。）第</w:t>
      </w:r>
      <w:r>
        <w:rPr>
          <w:rFonts w:ascii="ＭＳ 明朝" w:eastAsia="ＭＳ 明朝" w:hAnsi="ＭＳ 明朝" w:cs="ＭＳ 明朝"/>
          <w:color w:val="000000"/>
        </w:rPr>
        <w:t>8</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項の規定に基づき財務大臣が決定する率を乗じて計算した額とする。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発注者の責めに帰すべき事由により、第</w:t>
      </w:r>
      <w:r>
        <w:rPr>
          <w:rFonts w:ascii="ＭＳ 明朝" w:eastAsia="ＭＳ 明朝" w:hAnsi="ＭＳ 明朝" w:cs="ＭＳ 明朝"/>
          <w:color w:val="000000"/>
        </w:rPr>
        <w:t>21</w:t>
      </w:r>
      <w:r>
        <w:rPr>
          <w:rFonts w:ascii="ＭＳ 明朝" w:eastAsia="ＭＳ 明朝" w:hAnsi="ＭＳ 明朝" w:cs="ＭＳ 明朝" w:hint="eastAsia"/>
          <w:color w:val="000000"/>
        </w:rPr>
        <w:t>条第</w:t>
      </w:r>
      <w:r>
        <w:rPr>
          <w:rFonts w:ascii="ＭＳ 明朝" w:eastAsia="ＭＳ 明朝" w:hAnsi="ＭＳ 明朝" w:cs="ＭＳ 明朝"/>
          <w:color w:val="000000"/>
        </w:rPr>
        <w:t>2</w:t>
      </w:r>
      <w:r>
        <w:rPr>
          <w:rFonts w:ascii="ＭＳ 明朝" w:eastAsia="ＭＳ 明朝" w:hAnsi="ＭＳ 明朝" w:cs="ＭＳ 明朝" w:hint="eastAsia"/>
          <w:color w:val="000000"/>
        </w:rPr>
        <w:t>項の規定による業務委託料の支払が遅れた場合においては、受注者は、未受領金額につき、遅延日数に応じ、支払遅延防止法第</w:t>
      </w:r>
      <w:r>
        <w:rPr>
          <w:rFonts w:ascii="ＭＳ 明朝" w:eastAsia="ＭＳ 明朝" w:hAnsi="ＭＳ 明朝" w:cs="ＭＳ 明朝"/>
          <w:color w:val="000000"/>
        </w:rPr>
        <w:t>8</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項の規定に基づき財務大臣が決定する率を乗じて計算した額の遅延利息の支払を発注者に請求することができる。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（発注者の解除権）</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26</w:t>
      </w:r>
      <w:r>
        <w:rPr>
          <w:rFonts w:ascii="ＭＳ 明朝" w:eastAsia="ＭＳ 明朝" w:hAnsi="ＭＳ 明朝" w:cs="ＭＳ 明朝" w:hint="eastAsia"/>
          <w:color w:val="000000"/>
        </w:rPr>
        <w:t>条　発注者は、受注者が次の各号のいずれかに該当するときは、この契約を解除することができる。</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(1)</w:t>
      </w:r>
      <w:r>
        <w:rPr>
          <w:rFonts w:ascii="ＭＳ 明朝" w:eastAsia="ＭＳ 明朝" w:hAnsi="ＭＳ 明朝" w:cs="ＭＳ 明朝" w:hint="eastAsia"/>
          <w:color w:val="000000"/>
        </w:rPr>
        <w:t xml:space="preserve">　正当な理由なく、業務に着手すべき期日を過ぎても業務に着手しないとき。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その責めに帰すべき事由により、履行期間内に業務が完了しないと明らかに認められるとき。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管理技術者を配置しなかったとき。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(4)</w:t>
      </w:r>
      <w:r>
        <w:rPr>
          <w:rFonts w:ascii="ＭＳ 明朝" w:eastAsia="ＭＳ 明朝" w:hAnsi="ＭＳ 明朝" w:cs="ＭＳ 明朝" w:hint="eastAsia"/>
          <w:color w:val="000000"/>
        </w:rPr>
        <w:t xml:space="preserve">　前</w:t>
      </w:r>
      <w:r>
        <w:rPr>
          <w:rFonts w:ascii="ＭＳ 明朝" w:eastAsia="ＭＳ 明朝" w:hAnsi="ＭＳ 明朝" w:cs="ＭＳ 明朝"/>
          <w:color w:val="000000"/>
        </w:rPr>
        <w:t>3</w:t>
      </w:r>
      <w:r>
        <w:rPr>
          <w:rFonts w:ascii="ＭＳ 明朝" w:eastAsia="ＭＳ 明朝" w:hAnsi="ＭＳ 明朝" w:cs="ＭＳ 明朝" w:hint="eastAsia"/>
          <w:color w:val="000000"/>
        </w:rPr>
        <w:t>号に掲げる場合のほか、この契約に違反し、その違反によりこの契約の目的を達成することができないと認められるとき。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(5)</w:t>
      </w:r>
      <w:r>
        <w:rPr>
          <w:rFonts w:ascii="ＭＳ 明朝" w:eastAsia="ＭＳ 明朝" w:hAnsi="ＭＳ 明朝" w:cs="ＭＳ 明朝" w:hint="eastAsia"/>
          <w:color w:val="000000"/>
        </w:rPr>
        <w:t xml:space="preserve">　第</w:t>
      </w:r>
      <w:r>
        <w:rPr>
          <w:rFonts w:ascii="ＭＳ 明朝" w:eastAsia="ＭＳ 明朝" w:hAnsi="ＭＳ 明朝" w:cs="ＭＳ 明朝"/>
          <w:color w:val="000000"/>
        </w:rPr>
        <w:t>28</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項の規定によらないでこの契約の解除を申し出たとき。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(6)</w:t>
      </w:r>
      <w:r>
        <w:rPr>
          <w:rFonts w:ascii="ＭＳ 明朝" w:eastAsia="ＭＳ 明朝" w:hAnsi="ＭＳ 明朝" w:cs="ＭＳ 明朝" w:hint="eastAsia"/>
          <w:color w:val="000000"/>
        </w:rPr>
        <w:t xml:space="preserve">　受注者が次のいずれかに該当するとき。</w:t>
      </w:r>
    </w:p>
    <w:p w:rsidR="009A2F67" w:rsidRDefault="00B41E84">
      <w:pPr>
        <w:spacing w:line="300" w:lineRule="atLeast"/>
        <w:ind w:left="660" w:hanging="220"/>
        <w:rPr>
          <w:rFonts w:ascii="ＭＳ 明朝" w:eastAsia="ＭＳ 明朝" w:hAnsi="ＭＳ 明朝" w:cs="ＭＳ 明朝"/>
          <w:color w:val="000000"/>
        </w:rPr>
      </w:pPr>
      <w:r>
        <w:rPr>
          <w:rFonts w:ascii="ＭＳ 明朝" w:eastAsia="ＭＳ 明朝" w:hAnsi="ＭＳ 明朝" w:cs="ＭＳ 明朝" w:hint="eastAsia"/>
          <w:color w:val="000000"/>
        </w:rPr>
        <w:t>イ　役員等（受注者が個人である場合にはその者を、受注者が法人である場合にはその役員又はその支店若しくは常時業務委託等の契約を締結する事務所の代表者をいう。以下この号において同じ。）が暴力団員による不当な行為の防止等に関する法律（平成</w:t>
      </w:r>
      <w:r>
        <w:rPr>
          <w:rFonts w:ascii="ＭＳ 明朝" w:eastAsia="ＭＳ 明朝" w:hAnsi="ＭＳ 明朝" w:cs="ＭＳ 明朝"/>
          <w:color w:val="000000"/>
        </w:rPr>
        <w:t>3</w:t>
      </w:r>
      <w:r>
        <w:rPr>
          <w:rFonts w:ascii="ＭＳ 明朝" w:eastAsia="ＭＳ 明朝" w:hAnsi="ＭＳ 明朝" w:cs="ＭＳ 明朝" w:hint="eastAsia"/>
          <w:color w:val="000000"/>
        </w:rPr>
        <w:t>年法律第</w:t>
      </w:r>
      <w:r>
        <w:rPr>
          <w:rFonts w:ascii="ＭＳ 明朝" w:eastAsia="ＭＳ 明朝" w:hAnsi="ＭＳ 明朝" w:cs="ＭＳ 明朝"/>
          <w:color w:val="000000"/>
        </w:rPr>
        <w:t>77</w:t>
      </w:r>
      <w:r>
        <w:rPr>
          <w:rFonts w:ascii="ＭＳ 明朝" w:eastAsia="ＭＳ 明朝" w:hAnsi="ＭＳ 明朝" w:cs="ＭＳ 明朝" w:hint="eastAsia"/>
          <w:color w:val="000000"/>
        </w:rPr>
        <w:t>号。以下「暴力団対策法」という。）第</w:t>
      </w:r>
      <w:r>
        <w:rPr>
          <w:rFonts w:ascii="ＭＳ 明朝" w:eastAsia="ＭＳ 明朝" w:hAnsi="ＭＳ 明朝" w:cs="ＭＳ 明朝"/>
          <w:color w:val="000000"/>
        </w:rPr>
        <w:t>2</w:t>
      </w:r>
      <w:r>
        <w:rPr>
          <w:rFonts w:ascii="ＭＳ 明朝" w:eastAsia="ＭＳ 明朝" w:hAnsi="ＭＳ 明朝" w:cs="ＭＳ 明朝" w:hint="eastAsia"/>
          <w:color w:val="000000"/>
        </w:rPr>
        <w:t>条第</w:t>
      </w:r>
      <w:r>
        <w:rPr>
          <w:rFonts w:ascii="ＭＳ 明朝" w:eastAsia="ＭＳ 明朝" w:hAnsi="ＭＳ 明朝" w:cs="ＭＳ 明朝"/>
          <w:color w:val="000000"/>
        </w:rPr>
        <w:t>6</w:t>
      </w:r>
      <w:r>
        <w:rPr>
          <w:rFonts w:ascii="ＭＳ 明朝" w:eastAsia="ＭＳ 明朝" w:hAnsi="ＭＳ 明朝" w:cs="ＭＳ 明朝" w:hint="eastAsia"/>
          <w:color w:val="000000"/>
        </w:rPr>
        <w:t>号に規定する暴力団員（以下この号において「暴力団員」という。）であると認められるとき。</w:t>
      </w:r>
    </w:p>
    <w:p w:rsidR="009A2F67" w:rsidRDefault="00B41E84">
      <w:pPr>
        <w:spacing w:line="300" w:lineRule="atLeast"/>
        <w:ind w:left="660" w:hanging="220"/>
        <w:rPr>
          <w:rFonts w:ascii="ＭＳ 明朝" w:eastAsia="ＭＳ 明朝" w:hAnsi="ＭＳ 明朝" w:cs="ＭＳ 明朝"/>
          <w:color w:val="000000"/>
        </w:rPr>
      </w:pPr>
      <w:r>
        <w:rPr>
          <w:rFonts w:ascii="ＭＳ 明朝" w:eastAsia="ＭＳ 明朝" w:hAnsi="ＭＳ 明朝" w:cs="ＭＳ 明朝" w:hint="eastAsia"/>
          <w:color w:val="000000"/>
        </w:rPr>
        <w:t>ロ　暴力団（暴力団対策法第</w:t>
      </w:r>
      <w:r>
        <w:rPr>
          <w:rFonts w:ascii="ＭＳ 明朝" w:eastAsia="ＭＳ 明朝" w:hAnsi="ＭＳ 明朝" w:cs="ＭＳ 明朝"/>
          <w:color w:val="000000"/>
        </w:rPr>
        <w:t>2</w:t>
      </w:r>
      <w:r>
        <w:rPr>
          <w:rFonts w:ascii="ＭＳ 明朝" w:eastAsia="ＭＳ 明朝" w:hAnsi="ＭＳ 明朝" w:cs="ＭＳ 明朝" w:hint="eastAsia"/>
          <w:color w:val="000000"/>
        </w:rPr>
        <w:t>条第</w:t>
      </w:r>
      <w:r>
        <w:rPr>
          <w:rFonts w:ascii="ＭＳ 明朝" w:eastAsia="ＭＳ 明朝" w:hAnsi="ＭＳ 明朝" w:cs="ＭＳ 明朝"/>
          <w:color w:val="000000"/>
        </w:rPr>
        <w:t>2</w:t>
      </w:r>
      <w:r>
        <w:rPr>
          <w:rFonts w:ascii="ＭＳ 明朝" w:eastAsia="ＭＳ 明朝" w:hAnsi="ＭＳ 明朝" w:cs="ＭＳ 明朝" w:hint="eastAsia"/>
          <w:color w:val="000000"/>
        </w:rPr>
        <w:t>号に規定する暴力団をいう。以下この号において同じ。）又は暴力団員が経営に実質的に関与していると認められるとき。</w:t>
      </w:r>
    </w:p>
    <w:p w:rsidR="009A2F67" w:rsidRDefault="00B41E84">
      <w:pPr>
        <w:spacing w:line="300" w:lineRule="atLeast"/>
        <w:ind w:left="660" w:hanging="220"/>
        <w:rPr>
          <w:rFonts w:ascii="ＭＳ 明朝" w:eastAsia="ＭＳ 明朝" w:hAnsi="ＭＳ 明朝" w:cs="ＭＳ 明朝"/>
          <w:color w:val="000000"/>
        </w:rPr>
      </w:pPr>
      <w:r>
        <w:rPr>
          <w:rFonts w:ascii="ＭＳ 明朝" w:eastAsia="ＭＳ 明朝" w:hAnsi="ＭＳ 明朝" w:cs="ＭＳ 明朝" w:hint="eastAsia"/>
          <w:color w:val="000000"/>
        </w:rPr>
        <w:t>ハ　役員等が自己、自社若しくは第三者の不正の利益を図る目的又は第三者に損害を加える目的をもって、暴力団又は暴力団員（以下「暴力団等」という。）を利用するなどしたと認められるとき。</w:t>
      </w:r>
    </w:p>
    <w:p w:rsidR="009A2F67" w:rsidRDefault="00B41E84">
      <w:pPr>
        <w:spacing w:line="300" w:lineRule="atLeast"/>
        <w:ind w:left="660" w:hanging="220"/>
        <w:rPr>
          <w:rFonts w:ascii="ＭＳ 明朝" w:eastAsia="ＭＳ 明朝" w:hAnsi="ＭＳ 明朝" w:cs="ＭＳ 明朝"/>
          <w:color w:val="000000"/>
        </w:rPr>
      </w:pPr>
      <w:r>
        <w:rPr>
          <w:rFonts w:ascii="ＭＳ 明朝" w:eastAsia="ＭＳ 明朝" w:hAnsi="ＭＳ 明朝" w:cs="ＭＳ 明朝" w:hint="eastAsia"/>
          <w:color w:val="000000"/>
        </w:rPr>
        <w:t>ニ　役員等が、暴力団等に対して資金等を供給し、又は便宜を供与するなど直接的あるいは積極的に暴力団の維持、運営に協力し、若しくは関与していると認められるとき。</w:t>
      </w:r>
    </w:p>
    <w:p w:rsidR="009A2F67" w:rsidRDefault="00B41E84">
      <w:pPr>
        <w:spacing w:line="300" w:lineRule="atLeast"/>
        <w:ind w:left="660" w:hanging="220"/>
        <w:rPr>
          <w:rFonts w:ascii="ＭＳ 明朝" w:eastAsia="ＭＳ 明朝" w:hAnsi="ＭＳ 明朝" w:cs="ＭＳ 明朝"/>
          <w:color w:val="000000"/>
        </w:rPr>
      </w:pPr>
      <w:r>
        <w:rPr>
          <w:rFonts w:ascii="ＭＳ 明朝" w:eastAsia="ＭＳ 明朝" w:hAnsi="ＭＳ 明朝" w:cs="ＭＳ 明朝" w:hint="eastAsia"/>
          <w:color w:val="000000"/>
        </w:rPr>
        <w:t>ホ　役員等が暴力団等と社会的に非難されるべき関係を有していると認められるとき。</w:t>
      </w:r>
    </w:p>
    <w:p w:rsidR="009A2F67" w:rsidRDefault="00E53B0A">
      <w:pPr>
        <w:spacing w:line="300" w:lineRule="atLeast"/>
        <w:ind w:left="660" w:hanging="220"/>
        <w:rPr>
          <w:rFonts w:ascii="ＭＳ 明朝" w:eastAsia="ＭＳ 明朝" w:hAnsi="ＭＳ 明朝" w:cs="ＭＳ 明朝"/>
          <w:color w:val="000000"/>
        </w:rPr>
      </w:pPr>
      <w:r>
        <w:rPr>
          <w:rFonts w:ascii="ＭＳ 明朝" w:eastAsia="ＭＳ 明朝" w:hAnsi="ＭＳ 明朝" w:cs="ＭＳ 明朝" w:hint="eastAsia"/>
          <w:color w:val="000000"/>
        </w:rPr>
        <w:t>へ</w:t>
      </w:r>
      <w:r w:rsidR="00B41E84">
        <w:rPr>
          <w:rFonts w:ascii="ＭＳ 明朝" w:eastAsia="ＭＳ 明朝" w:hAnsi="ＭＳ 明朝" w:cs="ＭＳ 明朝" w:hint="eastAsia"/>
          <w:color w:val="000000"/>
        </w:rPr>
        <w:t xml:space="preserve">　再委託契約その他の契約に当たり、その相手方がイからホまでのいずれかに該当することを知りながら、当該者と契約を締結したと認められるとき。</w:t>
      </w:r>
    </w:p>
    <w:p w:rsidR="009A2F67" w:rsidRDefault="00B41E84">
      <w:pPr>
        <w:spacing w:line="300" w:lineRule="atLeast"/>
        <w:ind w:left="660" w:hanging="220"/>
        <w:rPr>
          <w:rFonts w:ascii="ＭＳ 明朝" w:eastAsia="ＭＳ 明朝" w:hAnsi="ＭＳ 明朝" w:cs="ＭＳ 明朝"/>
          <w:color w:val="000000"/>
        </w:rPr>
      </w:pPr>
      <w:r>
        <w:rPr>
          <w:rFonts w:ascii="ＭＳ 明朝" w:eastAsia="ＭＳ 明朝" w:hAnsi="ＭＳ 明朝" w:cs="ＭＳ 明朝" w:hint="eastAsia"/>
          <w:color w:val="000000"/>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前項の規定によりこの契約が解除された場合においては、受注者は、業務委託料の</w:t>
      </w:r>
      <w:r>
        <w:rPr>
          <w:rFonts w:ascii="ＭＳ 明朝" w:eastAsia="ＭＳ 明朝" w:hAnsi="ＭＳ 明朝" w:cs="ＭＳ 明朝"/>
          <w:color w:val="000000"/>
        </w:rPr>
        <w:t>10</w:t>
      </w:r>
      <w:r>
        <w:rPr>
          <w:rFonts w:ascii="ＭＳ 明朝" w:eastAsia="ＭＳ 明朝" w:hAnsi="ＭＳ 明朝" w:cs="ＭＳ 明朝" w:hint="eastAsia"/>
          <w:color w:val="000000"/>
        </w:rPr>
        <w:t>分の</w:t>
      </w:r>
      <w:r>
        <w:rPr>
          <w:rFonts w:ascii="ＭＳ 明朝" w:eastAsia="ＭＳ 明朝" w:hAnsi="ＭＳ 明朝" w:cs="ＭＳ 明朝"/>
          <w:color w:val="000000"/>
        </w:rPr>
        <w:t>1</w:t>
      </w:r>
      <w:r>
        <w:rPr>
          <w:rFonts w:ascii="ＭＳ 明朝" w:eastAsia="ＭＳ 明朝" w:hAnsi="ＭＳ 明朝" w:cs="ＭＳ 明朝" w:hint="eastAsia"/>
          <w:color w:val="000000"/>
        </w:rPr>
        <w:t>に相当する額を違約金として発注者の指定する期間内に支払わなければならない。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前項の場合において、第</w:t>
      </w:r>
      <w:r>
        <w:rPr>
          <w:rFonts w:ascii="ＭＳ 明朝" w:eastAsia="ＭＳ 明朝" w:hAnsi="ＭＳ 明朝" w:cs="ＭＳ 明朝"/>
          <w:color w:val="000000"/>
        </w:rPr>
        <w:t>4</w:t>
      </w:r>
      <w:r>
        <w:rPr>
          <w:rFonts w:ascii="ＭＳ 明朝" w:eastAsia="ＭＳ 明朝" w:hAnsi="ＭＳ 明朝" w:cs="ＭＳ 明朝" w:hint="eastAsia"/>
          <w:color w:val="000000"/>
        </w:rPr>
        <w:t>条の規定により契約保証金の納付又はこれに代わる担保の提供が行われているときは、発注者は、当該契約保証金又は担保をもって第</w:t>
      </w:r>
      <w:r>
        <w:rPr>
          <w:rFonts w:ascii="ＭＳ 明朝" w:eastAsia="ＭＳ 明朝" w:hAnsi="ＭＳ 明朝" w:cs="ＭＳ 明朝"/>
          <w:color w:val="000000"/>
        </w:rPr>
        <w:t>2</w:t>
      </w:r>
      <w:r>
        <w:rPr>
          <w:rFonts w:ascii="ＭＳ 明朝" w:eastAsia="ＭＳ 明朝" w:hAnsi="ＭＳ 明朝" w:cs="ＭＳ 明朝" w:hint="eastAsia"/>
          <w:color w:val="000000"/>
        </w:rPr>
        <w:t>項の違約金に充当することができる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27</w:t>
      </w:r>
      <w:r>
        <w:rPr>
          <w:rFonts w:ascii="ＭＳ 明朝" w:eastAsia="ＭＳ 明朝" w:hAnsi="ＭＳ 明朝" w:cs="ＭＳ 明朝" w:hint="eastAsia"/>
          <w:color w:val="000000"/>
        </w:rPr>
        <w:t>条　発注者は、受注者がこの契約に関して、次の各号のいずれかに該当したときは、この契約を解除することができるものとし、このため受注者に損害が生じても、発注者はその責めを負わないものとする。</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(1)</w:t>
      </w:r>
      <w:r>
        <w:rPr>
          <w:rFonts w:ascii="ＭＳ 明朝" w:eastAsia="ＭＳ 明朝" w:hAnsi="ＭＳ 明朝" w:cs="ＭＳ 明朝" w:hint="eastAsia"/>
          <w:color w:val="000000"/>
        </w:rPr>
        <w:t xml:space="preserve">　受注者が私的独占の禁止及び公正取引の確保に関する法律（昭和</w:t>
      </w:r>
      <w:r>
        <w:rPr>
          <w:rFonts w:ascii="ＭＳ 明朝" w:eastAsia="ＭＳ 明朝" w:hAnsi="ＭＳ 明朝" w:cs="ＭＳ 明朝"/>
          <w:color w:val="000000"/>
        </w:rPr>
        <w:t>22</w:t>
      </w:r>
      <w:r>
        <w:rPr>
          <w:rFonts w:ascii="ＭＳ 明朝" w:eastAsia="ＭＳ 明朝" w:hAnsi="ＭＳ 明朝" w:cs="ＭＳ 明朝" w:hint="eastAsia"/>
          <w:color w:val="000000"/>
        </w:rPr>
        <w:t>年法律第</w:t>
      </w:r>
      <w:r>
        <w:rPr>
          <w:rFonts w:ascii="ＭＳ 明朝" w:eastAsia="ＭＳ 明朝" w:hAnsi="ＭＳ 明朝" w:cs="ＭＳ 明朝"/>
          <w:color w:val="000000"/>
        </w:rPr>
        <w:t>54</w:t>
      </w:r>
      <w:r>
        <w:rPr>
          <w:rFonts w:ascii="ＭＳ 明朝" w:eastAsia="ＭＳ 明朝" w:hAnsi="ＭＳ 明朝" w:cs="ＭＳ 明朝" w:hint="eastAsia"/>
          <w:color w:val="000000"/>
        </w:rPr>
        <w:t>号。以下「独占禁止法」という。）第</w:t>
      </w:r>
      <w:r>
        <w:rPr>
          <w:rFonts w:ascii="ＭＳ 明朝" w:eastAsia="ＭＳ 明朝" w:hAnsi="ＭＳ 明朝" w:cs="ＭＳ 明朝"/>
          <w:color w:val="000000"/>
        </w:rPr>
        <w:t>3</w:t>
      </w:r>
      <w:r>
        <w:rPr>
          <w:rFonts w:ascii="ＭＳ 明朝" w:eastAsia="ＭＳ 明朝" w:hAnsi="ＭＳ 明朝" w:cs="ＭＳ 明朝" w:hint="eastAsia"/>
          <w:color w:val="000000"/>
        </w:rPr>
        <w:t>条の規定に違反し、又は受注者が構成事業者である事業者団体が同法第</w:t>
      </w:r>
      <w:r>
        <w:rPr>
          <w:rFonts w:ascii="ＭＳ 明朝" w:eastAsia="ＭＳ 明朝" w:hAnsi="ＭＳ 明朝" w:cs="ＭＳ 明朝"/>
          <w:color w:val="000000"/>
        </w:rPr>
        <w:t>8</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号の規定に違反したことにより、公正取引委員会が受注者に対し、独占禁止法第</w:t>
      </w:r>
      <w:r>
        <w:rPr>
          <w:rFonts w:ascii="ＭＳ 明朝" w:eastAsia="ＭＳ 明朝" w:hAnsi="ＭＳ 明朝" w:cs="ＭＳ 明朝"/>
          <w:color w:val="000000"/>
        </w:rPr>
        <w:t>7</w:t>
      </w:r>
      <w:r>
        <w:rPr>
          <w:rFonts w:ascii="ＭＳ 明朝" w:eastAsia="ＭＳ 明朝" w:hAnsi="ＭＳ 明朝" w:cs="ＭＳ 明朝" w:hint="eastAsia"/>
          <w:color w:val="000000"/>
        </w:rPr>
        <w:t>条の</w:t>
      </w:r>
      <w:r>
        <w:rPr>
          <w:rFonts w:ascii="ＭＳ 明朝" w:eastAsia="ＭＳ 明朝" w:hAnsi="ＭＳ 明朝" w:cs="ＭＳ 明朝"/>
          <w:color w:val="000000"/>
        </w:rPr>
        <w:t>2</w:t>
      </w:r>
      <w:r>
        <w:rPr>
          <w:rFonts w:ascii="ＭＳ 明朝" w:eastAsia="ＭＳ 明朝" w:hAnsi="ＭＳ 明朝" w:cs="ＭＳ 明朝" w:hint="eastAsia"/>
          <w:color w:val="000000"/>
        </w:rPr>
        <w:t>第</w:t>
      </w:r>
      <w:r>
        <w:rPr>
          <w:rFonts w:ascii="ＭＳ 明朝" w:eastAsia="ＭＳ 明朝" w:hAnsi="ＭＳ 明朝" w:cs="ＭＳ 明朝"/>
          <w:color w:val="000000"/>
        </w:rPr>
        <w:t>1</w:t>
      </w:r>
      <w:r>
        <w:rPr>
          <w:rFonts w:ascii="ＭＳ 明朝" w:eastAsia="ＭＳ 明朝" w:hAnsi="ＭＳ 明朝" w:cs="ＭＳ 明朝" w:hint="eastAsia"/>
          <w:color w:val="000000"/>
        </w:rPr>
        <w:t>項の規定に基づく課徴金の納付命令（以下「納付命令」という。）を行い、当該納付命令が確定したとき。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受注者（法人にあっては、その役員又は使用人を含む。）の刑法（明治</w:t>
      </w:r>
      <w:r>
        <w:rPr>
          <w:rFonts w:ascii="ＭＳ 明朝" w:eastAsia="ＭＳ 明朝" w:hAnsi="ＭＳ 明朝" w:cs="ＭＳ 明朝"/>
          <w:color w:val="000000"/>
        </w:rPr>
        <w:t>40</w:t>
      </w:r>
      <w:r>
        <w:rPr>
          <w:rFonts w:ascii="ＭＳ 明朝" w:eastAsia="ＭＳ 明朝" w:hAnsi="ＭＳ 明朝" w:cs="ＭＳ 明朝" w:hint="eastAsia"/>
          <w:color w:val="000000"/>
        </w:rPr>
        <w:t>年法律第</w:t>
      </w:r>
      <w:r>
        <w:rPr>
          <w:rFonts w:ascii="ＭＳ 明朝" w:eastAsia="ＭＳ 明朝" w:hAnsi="ＭＳ 明朝" w:cs="ＭＳ 明朝"/>
          <w:color w:val="000000"/>
        </w:rPr>
        <w:t>45</w:t>
      </w:r>
      <w:r>
        <w:rPr>
          <w:rFonts w:ascii="ＭＳ 明朝" w:eastAsia="ＭＳ 明朝" w:hAnsi="ＭＳ 明朝" w:cs="ＭＳ 明朝" w:hint="eastAsia"/>
          <w:color w:val="000000"/>
        </w:rPr>
        <w:t>号。以下「刑法」という。）第</w:t>
      </w:r>
      <w:r>
        <w:rPr>
          <w:rFonts w:ascii="ＭＳ 明朝" w:eastAsia="ＭＳ 明朝" w:hAnsi="ＭＳ 明朝" w:cs="ＭＳ 明朝"/>
          <w:color w:val="000000"/>
        </w:rPr>
        <w:t>96</w:t>
      </w:r>
      <w:r>
        <w:rPr>
          <w:rFonts w:ascii="ＭＳ 明朝" w:eastAsia="ＭＳ 明朝" w:hAnsi="ＭＳ 明朝" w:cs="ＭＳ 明朝" w:hint="eastAsia"/>
          <w:color w:val="000000"/>
        </w:rPr>
        <w:t>条の</w:t>
      </w:r>
      <w:r>
        <w:rPr>
          <w:rFonts w:ascii="ＭＳ 明朝" w:eastAsia="ＭＳ 明朝" w:hAnsi="ＭＳ 明朝" w:cs="ＭＳ 明朝"/>
          <w:color w:val="000000"/>
        </w:rPr>
        <w:t>6</w:t>
      </w:r>
      <w:r>
        <w:rPr>
          <w:rFonts w:ascii="ＭＳ 明朝" w:eastAsia="ＭＳ 明朝" w:hAnsi="ＭＳ 明朝" w:cs="ＭＳ 明朝" w:hint="eastAsia"/>
          <w:color w:val="000000"/>
        </w:rPr>
        <w:t>又は独占禁止法第</w:t>
      </w:r>
      <w:r>
        <w:rPr>
          <w:rFonts w:ascii="ＭＳ 明朝" w:eastAsia="ＭＳ 明朝" w:hAnsi="ＭＳ 明朝" w:cs="ＭＳ 明朝"/>
          <w:color w:val="000000"/>
        </w:rPr>
        <w:t>89</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項若しくは第</w:t>
      </w:r>
      <w:r>
        <w:rPr>
          <w:rFonts w:ascii="ＭＳ 明朝" w:eastAsia="ＭＳ 明朝" w:hAnsi="ＭＳ 明朝" w:cs="ＭＳ 明朝"/>
          <w:color w:val="000000"/>
        </w:rPr>
        <w:t>95</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項第</w:t>
      </w:r>
      <w:r>
        <w:rPr>
          <w:rFonts w:ascii="ＭＳ 明朝" w:eastAsia="ＭＳ 明朝" w:hAnsi="ＭＳ 明朝" w:cs="ＭＳ 明朝"/>
          <w:color w:val="000000"/>
        </w:rPr>
        <w:t>1</w:t>
      </w:r>
      <w:r>
        <w:rPr>
          <w:rFonts w:ascii="ＭＳ 明朝" w:eastAsia="ＭＳ 明朝" w:hAnsi="ＭＳ 明朝" w:cs="ＭＳ 明朝" w:hint="eastAsia"/>
          <w:color w:val="000000"/>
        </w:rPr>
        <w:t>号に規定する刑が確定したとき。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受注者（法人にあっては、その役員又は使用人を含む。）の刑法第</w:t>
      </w:r>
      <w:r>
        <w:rPr>
          <w:rFonts w:ascii="ＭＳ 明朝" w:eastAsia="ＭＳ 明朝" w:hAnsi="ＭＳ 明朝" w:cs="ＭＳ 明朝"/>
          <w:color w:val="000000"/>
        </w:rPr>
        <w:t>198</w:t>
      </w:r>
      <w:r>
        <w:rPr>
          <w:rFonts w:ascii="ＭＳ 明朝" w:eastAsia="ＭＳ 明朝" w:hAnsi="ＭＳ 明朝" w:cs="ＭＳ 明朝" w:hint="eastAsia"/>
          <w:color w:val="000000"/>
        </w:rPr>
        <w:t>条の規定による刑が確定したとき。</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28</w:t>
      </w:r>
      <w:r>
        <w:rPr>
          <w:rFonts w:ascii="ＭＳ 明朝" w:eastAsia="ＭＳ 明朝" w:hAnsi="ＭＳ 明朝" w:cs="ＭＳ 明朝" w:hint="eastAsia"/>
          <w:color w:val="000000"/>
        </w:rPr>
        <w:t>条　発注者は、業務が完了するまでの間は、第</w:t>
      </w:r>
      <w:r>
        <w:rPr>
          <w:rFonts w:ascii="ＭＳ 明朝" w:eastAsia="ＭＳ 明朝" w:hAnsi="ＭＳ 明朝" w:cs="ＭＳ 明朝"/>
          <w:color w:val="000000"/>
        </w:rPr>
        <w:t>26</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項及び前条の規定によるほか、必要があるときは、この契約を解除することができる。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発注者は、前項の規定によりこの契約を解除したことにより受注者に損害を及ぼしたときは、その損害を賠償しなければならない。</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（受注者の解除権）</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29</w:t>
      </w:r>
      <w:r>
        <w:rPr>
          <w:rFonts w:ascii="ＭＳ 明朝" w:eastAsia="ＭＳ 明朝" w:hAnsi="ＭＳ 明朝" w:cs="ＭＳ 明朝" w:hint="eastAsia"/>
          <w:color w:val="000000"/>
        </w:rPr>
        <w:t>条　受注者は、次の各号のいずれかに該当するときは、この契約を解除することができる。</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(1)</w:t>
      </w:r>
      <w:r>
        <w:rPr>
          <w:rFonts w:ascii="ＭＳ 明朝" w:eastAsia="ＭＳ 明朝" w:hAnsi="ＭＳ 明朝" w:cs="ＭＳ 明朝" w:hint="eastAsia"/>
          <w:color w:val="000000"/>
        </w:rPr>
        <w:t xml:space="preserve">　第</w:t>
      </w:r>
      <w:r>
        <w:rPr>
          <w:rFonts w:ascii="ＭＳ 明朝" w:eastAsia="ＭＳ 明朝" w:hAnsi="ＭＳ 明朝" w:cs="ＭＳ 明朝"/>
          <w:color w:val="000000"/>
        </w:rPr>
        <w:t>13</w:t>
      </w:r>
      <w:r>
        <w:rPr>
          <w:rFonts w:ascii="ＭＳ 明朝" w:eastAsia="ＭＳ 明朝" w:hAnsi="ＭＳ 明朝" w:cs="ＭＳ 明朝" w:hint="eastAsia"/>
          <w:color w:val="000000"/>
        </w:rPr>
        <w:t>条の規定により仕様書等を変更したため業務委託料が</w:t>
      </w:r>
      <w:r>
        <w:rPr>
          <w:rFonts w:ascii="ＭＳ 明朝" w:eastAsia="ＭＳ 明朝" w:hAnsi="ＭＳ 明朝" w:cs="ＭＳ 明朝"/>
          <w:color w:val="000000"/>
        </w:rPr>
        <w:t>3</w:t>
      </w:r>
      <w:r>
        <w:rPr>
          <w:rFonts w:ascii="ＭＳ 明朝" w:eastAsia="ＭＳ 明朝" w:hAnsi="ＭＳ 明朝" w:cs="ＭＳ 明朝" w:hint="eastAsia"/>
          <w:color w:val="000000"/>
        </w:rPr>
        <w:t>分の</w:t>
      </w:r>
      <w:r>
        <w:rPr>
          <w:rFonts w:ascii="ＭＳ 明朝" w:eastAsia="ＭＳ 明朝" w:hAnsi="ＭＳ 明朝" w:cs="ＭＳ 明朝"/>
          <w:color w:val="000000"/>
        </w:rPr>
        <w:t>2</w:t>
      </w:r>
      <w:r>
        <w:rPr>
          <w:rFonts w:ascii="ＭＳ 明朝" w:eastAsia="ＭＳ 明朝" w:hAnsi="ＭＳ 明朝" w:cs="ＭＳ 明朝" w:hint="eastAsia"/>
          <w:color w:val="000000"/>
        </w:rPr>
        <w:t>以上減少したとき。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第</w:t>
      </w:r>
      <w:r>
        <w:rPr>
          <w:rFonts w:ascii="ＭＳ 明朝" w:eastAsia="ＭＳ 明朝" w:hAnsi="ＭＳ 明朝" w:cs="ＭＳ 明朝"/>
          <w:color w:val="000000"/>
        </w:rPr>
        <w:t>14</w:t>
      </w:r>
      <w:r>
        <w:rPr>
          <w:rFonts w:ascii="ＭＳ 明朝" w:eastAsia="ＭＳ 明朝" w:hAnsi="ＭＳ 明朝" w:cs="ＭＳ 明朝" w:hint="eastAsia"/>
          <w:color w:val="000000"/>
        </w:rPr>
        <w:t>条の規定による業務の中止期間が履行期間の</w:t>
      </w:r>
      <w:r>
        <w:rPr>
          <w:rFonts w:ascii="ＭＳ 明朝" w:eastAsia="ＭＳ 明朝" w:hAnsi="ＭＳ 明朝" w:cs="ＭＳ 明朝"/>
          <w:color w:val="000000"/>
        </w:rPr>
        <w:t>10</w:t>
      </w:r>
      <w:r>
        <w:rPr>
          <w:rFonts w:ascii="ＭＳ 明朝" w:eastAsia="ＭＳ 明朝" w:hAnsi="ＭＳ 明朝" w:cs="ＭＳ 明朝" w:hint="eastAsia"/>
          <w:color w:val="000000"/>
        </w:rPr>
        <w:t>分の</w:t>
      </w:r>
      <w:r>
        <w:rPr>
          <w:rFonts w:ascii="ＭＳ 明朝" w:eastAsia="ＭＳ 明朝" w:hAnsi="ＭＳ 明朝" w:cs="ＭＳ 明朝"/>
          <w:color w:val="000000"/>
        </w:rPr>
        <w:t>5</w:t>
      </w:r>
      <w:r>
        <w:rPr>
          <w:rFonts w:ascii="ＭＳ 明朝" w:eastAsia="ＭＳ 明朝" w:hAnsi="ＭＳ 明朝" w:cs="ＭＳ 明朝" w:hint="eastAsia"/>
          <w:color w:val="000000"/>
        </w:rPr>
        <w:t>（履行期間の</w:t>
      </w:r>
      <w:r>
        <w:rPr>
          <w:rFonts w:ascii="ＭＳ 明朝" w:eastAsia="ＭＳ 明朝" w:hAnsi="ＭＳ 明朝" w:cs="ＭＳ 明朝"/>
          <w:color w:val="000000"/>
        </w:rPr>
        <w:t>10</w:t>
      </w:r>
      <w:r>
        <w:rPr>
          <w:rFonts w:ascii="ＭＳ 明朝" w:eastAsia="ＭＳ 明朝" w:hAnsi="ＭＳ 明朝" w:cs="ＭＳ 明朝" w:hint="eastAsia"/>
          <w:color w:val="000000"/>
        </w:rPr>
        <w:t>分の</w:t>
      </w:r>
      <w:r>
        <w:rPr>
          <w:rFonts w:ascii="ＭＳ 明朝" w:eastAsia="ＭＳ 明朝" w:hAnsi="ＭＳ 明朝" w:cs="ＭＳ 明朝"/>
          <w:color w:val="000000"/>
        </w:rPr>
        <w:t>5</w:t>
      </w:r>
      <w:r>
        <w:rPr>
          <w:rFonts w:ascii="ＭＳ 明朝" w:eastAsia="ＭＳ 明朝" w:hAnsi="ＭＳ 明朝" w:cs="ＭＳ 明朝" w:hint="eastAsia"/>
          <w:color w:val="000000"/>
        </w:rPr>
        <w:t>が</w:t>
      </w:r>
      <w:r>
        <w:rPr>
          <w:rFonts w:ascii="ＭＳ 明朝" w:eastAsia="ＭＳ 明朝" w:hAnsi="ＭＳ 明朝" w:cs="ＭＳ 明朝"/>
          <w:color w:val="000000"/>
        </w:rPr>
        <w:t>6</w:t>
      </w:r>
      <w:r>
        <w:rPr>
          <w:rFonts w:ascii="ＭＳ 明朝" w:eastAsia="ＭＳ 明朝" w:hAnsi="ＭＳ 明朝" w:cs="ＭＳ 明朝" w:hint="eastAsia"/>
          <w:color w:val="000000"/>
        </w:rPr>
        <w:t>月を超えるときは、</w:t>
      </w:r>
      <w:r>
        <w:rPr>
          <w:rFonts w:ascii="ＭＳ 明朝" w:eastAsia="ＭＳ 明朝" w:hAnsi="ＭＳ 明朝" w:cs="ＭＳ 明朝"/>
          <w:color w:val="000000"/>
        </w:rPr>
        <w:t>6</w:t>
      </w:r>
      <w:r>
        <w:rPr>
          <w:rFonts w:ascii="ＭＳ 明朝" w:eastAsia="ＭＳ 明朝" w:hAnsi="ＭＳ 明朝" w:cs="ＭＳ 明朝" w:hint="eastAsia"/>
          <w:color w:val="000000"/>
        </w:rPr>
        <w:t>月）を超えたとき。ただし、中止が業務の一部のみの場合は、その一部を除いた他の部分の業務が完了した後</w:t>
      </w:r>
      <w:r>
        <w:rPr>
          <w:rFonts w:ascii="ＭＳ 明朝" w:eastAsia="ＭＳ 明朝" w:hAnsi="ＭＳ 明朝" w:cs="ＭＳ 明朝"/>
          <w:color w:val="000000"/>
        </w:rPr>
        <w:t>3</w:t>
      </w:r>
      <w:r>
        <w:rPr>
          <w:rFonts w:ascii="ＭＳ 明朝" w:eastAsia="ＭＳ 明朝" w:hAnsi="ＭＳ 明朝" w:cs="ＭＳ 明朝" w:hint="eastAsia"/>
          <w:color w:val="000000"/>
        </w:rPr>
        <w:t>月を経過しても、なおその中止が解除されないとき。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発注者がこの契約に違反し、その違反によってこの契約の履行が不可能となったとき。</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受注者は、前項の規定によりこの契約を解除した場合において、損害があるときは、その損害の賠償を発注者に請求することができる。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（解除の効果）</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30</w:t>
      </w:r>
      <w:r>
        <w:rPr>
          <w:rFonts w:ascii="ＭＳ 明朝" w:eastAsia="ＭＳ 明朝" w:hAnsi="ＭＳ 明朝" w:cs="ＭＳ 明朝" w:hint="eastAsia"/>
          <w:color w:val="000000"/>
        </w:rPr>
        <w:t>条　この契約が解除された場合には、第</w:t>
      </w:r>
      <w:r>
        <w:rPr>
          <w:rFonts w:ascii="ＭＳ 明朝" w:eastAsia="ＭＳ 明朝" w:hAnsi="ＭＳ 明朝" w:cs="ＭＳ 明朝"/>
          <w:color w:val="000000"/>
        </w:rPr>
        <w:t>1</w:t>
      </w:r>
      <w:r>
        <w:rPr>
          <w:rFonts w:ascii="ＭＳ 明朝" w:eastAsia="ＭＳ 明朝" w:hAnsi="ＭＳ 明朝" w:cs="ＭＳ 明朝" w:hint="eastAsia"/>
          <w:color w:val="000000"/>
        </w:rPr>
        <w:t>条第</w:t>
      </w:r>
      <w:r>
        <w:rPr>
          <w:rFonts w:ascii="ＭＳ 明朝" w:eastAsia="ＭＳ 明朝" w:hAnsi="ＭＳ 明朝" w:cs="ＭＳ 明朝"/>
          <w:color w:val="000000"/>
        </w:rPr>
        <w:t>2</w:t>
      </w:r>
      <w:r>
        <w:rPr>
          <w:rFonts w:ascii="ＭＳ 明朝" w:eastAsia="ＭＳ 明朝" w:hAnsi="ＭＳ 明朝" w:cs="ＭＳ 明朝" w:hint="eastAsia"/>
          <w:color w:val="000000"/>
        </w:rPr>
        <w:t>項に規定する発注者及び受注者の義務は消滅する。ただし、第</w:t>
      </w:r>
      <w:r>
        <w:rPr>
          <w:rFonts w:ascii="ＭＳ 明朝" w:eastAsia="ＭＳ 明朝" w:hAnsi="ＭＳ 明朝" w:cs="ＭＳ 明朝"/>
          <w:color w:val="000000"/>
        </w:rPr>
        <w:t>22</w:t>
      </w:r>
      <w:r>
        <w:rPr>
          <w:rFonts w:ascii="ＭＳ 明朝" w:eastAsia="ＭＳ 明朝" w:hAnsi="ＭＳ 明朝" w:cs="ＭＳ 明朝" w:hint="eastAsia"/>
          <w:color w:val="000000"/>
        </w:rPr>
        <w:t>条に規定する履行部分については、この限りでない。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発注者は、前項の規定にかかわらず、この契約が解除された場合において、受注者が既に業務を完了した部分（第</w:t>
      </w:r>
      <w:r>
        <w:rPr>
          <w:rFonts w:ascii="ＭＳ 明朝" w:eastAsia="ＭＳ 明朝" w:hAnsi="ＭＳ 明朝" w:cs="ＭＳ 明朝"/>
          <w:color w:val="000000"/>
        </w:rPr>
        <w:t>22</w:t>
      </w:r>
      <w:r>
        <w:rPr>
          <w:rFonts w:ascii="ＭＳ 明朝" w:eastAsia="ＭＳ 明朝" w:hAnsi="ＭＳ 明朝" w:cs="ＭＳ 明朝" w:hint="eastAsia"/>
          <w:color w:val="000000"/>
        </w:rPr>
        <w:t>条の規定による履行部分がある場合には、当該部分を除くものとし、以下「既履行部分」という。）を検査の上、当該検査に合格した既履行部分に相応する業務委託料（以下「既履行部分委託料」という。）を受注者に支払わ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項に規定する既履行部分委託料は、発注者と受注者とが協議して定める。ただし、協議開始の日から</w:t>
      </w:r>
      <w:r>
        <w:rPr>
          <w:rFonts w:ascii="ＭＳ 明朝" w:eastAsia="ＭＳ 明朝" w:hAnsi="ＭＳ 明朝" w:cs="ＭＳ 明朝"/>
          <w:color w:val="000000"/>
        </w:rPr>
        <w:t>14</w:t>
      </w:r>
      <w:r>
        <w:rPr>
          <w:rFonts w:ascii="ＭＳ 明朝" w:eastAsia="ＭＳ 明朝" w:hAnsi="ＭＳ 明朝" w:cs="ＭＳ 明朝" w:hint="eastAsia"/>
          <w:color w:val="000000"/>
        </w:rPr>
        <w:t>日以内に協議が整わない場合には、発注者が定め、受注者に通知する。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（解除に伴う措置）</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31</w:t>
      </w:r>
      <w:r>
        <w:rPr>
          <w:rFonts w:ascii="ＭＳ 明朝" w:eastAsia="ＭＳ 明朝" w:hAnsi="ＭＳ 明朝" w:cs="ＭＳ 明朝" w:hint="eastAsia"/>
          <w:color w:val="000000"/>
        </w:rPr>
        <w:t>条　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前項前段に規定する受注者のとるべき措置の期限、方法等については、この契約の解除が第</w:t>
      </w:r>
      <w:r>
        <w:rPr>
          <w:rFonts w:ascii="ＭＳ 明朝" w:eastAsia="ＭＳ 明朝" w:hAnsi="ＭＳ 明朝" w:cs="ＭＳ 明朝"/>
          <w:color w:val="000000"/>
        </w:rPr>
        <w:t>28</w:t>
      </w:r>
      <w:r>
        <w:rPr>
          <w:rFonts w:ascii="ＭＳ 明朝" w:eastAsia="ＭＳ 明朝" w:hAnsi="ＭＳ 明朝" w:cs="ＭＳ 明朝" w:hint="eastAsia"/>
          <w:color w:val="000000"/>
        </w:rPr>
        <w:t>条によるときは発注者が定め、第</w:t>
      </w:r>
      <w:r>
        <w:rPr>
          <w:rFonts w:ascii="ＭＳ 明朝" w:eastAsia="ＭＳ 明朝" w:hAnsi="ＭＳ 明朝" w:cs="ＭＳ 明朝"/>
          <w:color w:val="000000"/>
        </w:rPr>
        <w:t>29</w:t>
      </w:r>
      <w:r>
        <w:rPr>
          <w:rFonts w:ascii="ＭＳ 明朝" w:eastAsia="ＭＳ 明朝" w:hAnsi="ＭＳ 明朝" w:cs="ＭＳ 明朝" w:hint="eastAsia"/>
          <w:color w:val="000000"/>
        </w:rPr>
        <w:t>条又は第</w:t>
      </w:r>
      <w:r>
        <w:rPr>
          <w:rFonts w:ascii="ＭＳ 明朝" w:eastAsia="ＭＳ 明朝" w:hAnsi="ＭＳ 明朝" w:cs="ＭＳ 明朝"/>
          <w:color w:val="000000"/>
        </w:rPr>
        <w:t>30</w:t>
      </w:r>
      <w:r>
        <w:rPr>
          <w:rFonts w:ascii="ＭＳ 明朝" w:eastAsia="ＭＳ 明朝" w:hAnsi="ＭＳ 明朝" w:cs="ＭＳ 明朝" w:hint="eastAsia"/>
          <w:color w:val="000000"/>
        </w:rPr>
        <w:t>条の規定によるときは受注者が発注者の意見を聴いて定めるものとし、同項後段に規定する受注者のとるべき措置の期限、方法等については、発注者が受注者の意見を聴いて定めるものとする。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32</w:t>
      </w:r>
      <w:r>
        <w:rPr>
          <w:rFonts w:ascii="ＭＳ 明朝" w:eastAsia="ＭＳ 明朝" w:hAnsi="ＭＳ 明朝" w:cs="ＭＳ 明朝" w:hint="eastAsia"/>
          <w:color w:val="000000"/>
        </w:rPr>
        <w:t>条　受注者は、第</w:t>
      </w:r>
      <w:r>
        <w:rPr>
          <w:rFonts w:ascii="ＭＳ 明朝" w:eastAsia="ＭＳ 明朝" w:hAnsi="ＭＳ 明朝" w:cs="ＭＳ 明朝"/>
          <w:color w:val="000000"/>
        </w:rPr>
        <w:t>27</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項各号のいずれかに該当するときは、発注者がこの契約を解除するか否かにかかわらず、賠償金として、契約金額の</w:t>
      </w:r>
      <w:r>
        <w:rPr>
          <w:rFonts w:ascii="ＭＳ 明朝" w:eastAsia="ＭＳ 明朝" w:hAnsi="ＭＳ 明朝" w:cs="ＭＳ 明朝"/>
          <w:color w:val="000000"/>
        </w:rPr>
        <w:t>10</w:t>
      </w:r>
      <w:r>
        <w:rPr>
          <w:rFonts w:ascii="ＭＳ 明朝" w:eastAsia="ＭＳ 明朝" w:hAnsi="ＭＳ 明朝" w:cs="ＭＳ 明朝" w:hint="eastAsia"/>
          <w:color w:val="000000"/>
        </w:rPr>
        <w:t>分の</w:t>
      </w:r>
      <w:r>
        <w:rPr>
          <w:rFonts w:ascii="ＭＳ 明朝" w:eastAsia="ＭＳ 明朝" w:hAnsi="ＭＳ 明朝" w:cs="ＭＳ 明朝"/>
          <w:color w:val="000000"/>
        </w:rPr>
        <w:t>2</w:t>
      </w:r>
      <w:r>
        <w:rPr>
          <w:rFonts w:ascii="ＭＳ 明朝" w:eastAsia="ＭＳ 明朝" w:hAnsi="ＭＳ 明朝" w:cs="ＭＳ 明朝" w:hint="eastAsia"/>
          <w:color w:val="000000"/>
        </w:rPr>
        <w:t>に相当する額を発注者が指定する期限までに支払わなければならない。受注者がこの契約を履行した後も同様とする。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受注者は、次の各号に掲げる場合のいずれかに該当したときは、前項の規定に関わらず、契約金額の</w:t>
      </w:r>
      <w:r>
        <w:rPr>
          <w:rFonts w:ascii="ＭＳ 明朝" w:eastAsia="ＭＳ 明朝" w:hAnsi="ＭＳ 明朝" w:cs="ＭＳ 明朝"/>
          <w:color w:val="000000"/>
        </w:rPr>
        <w:t>10</w:t>
      </w:r>
      <w:r>
        <w:rPr>
          <w:rFonts w:ascii="ＭＳ 明朝" w:eastAsia="ＭＳ 明朝" w:hAnsi="ＭＳ 明朝" w:cs="ＭＳ 明朝" w:hint="eastAsia"/>
          <w:color w:val="000000"/>
        </w:rPr>
        <w:t>分の</w:t>
      </w:r>
      <w:r>
        <w:rPr>
          <w:rFonts w:ascii="ＭＳ 明朝" w:eastAsia="ＭＳ 明朝" w:hAnsi="ＭＳ 明朝" w:cs="ＭＳ 明朝"/>
          <w:color w:val="000000"/>
        </w:rPr>
        <w:t>3</w:t>
      </w:r>
      <w:r>
        <w:rPr>
          <w:rFonts w:ascii="ＭＳ 明朝" w:eastAsia="ＭＳ 明朝" w:hAnsi="ＭＳ 明朝" w:cs="ＭＳ 明朝" w:hint="eastAsia"/>
          <w:color w:val="000000"/>
        </w:rPr>
        <w:t>に相当する額を支払わなければならない。</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(1)</w:t>
      </w:r>
      <w:r>
        <w:rPr>
          <w:rFonts w:ascii="ＭＳ 明朝" w:eastAsia="ＭＳ 明朝" w:hAnsi="ＭＳ 明朝" w:cs="ＭＳ 明朝" w:hint="eastAsia"/>
          <w:color w:val="000000"/>
        </w:rPr>
        <w:t xml:space="preserve">　第</w:t>
      </w:r>
      <w:r>
        <w:rPr>
          <w:rFonts w:ascii="ＭＳ 明朝" w:eastAsia="ＭＳ 明朝" w:hAnsi="ＭＳ 明朝" w:cs="ＭＳ 明朝"/>
          <w:color w:val="000000"/>
        </w:rPr>
        <w:t>27</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項第</w:t>
      </w:r>
      <w:r>
        <w:rPr>
          <w:rFonts w:ascii="ＭＳ 明朝" w:eastAsia="ＭＳ 明朝" w:hAnsi="ＭＳ 明朝" w:cs="ＭＳ 明朝"/>
          <w:color w:val="000000"/>
        </w:rPr>
        <w:t>1</w:t>
      </w:r>
      <w:r>
        <w:rPr>
          <w:rFonts w:ascii="ＭＳ 明朝" w:eastAsia="ＭＳ 明朝" w:hAnsi="ＭＳ 明朝" w:cs="ＭＳ 明朝" w:hint="eastAsia"/>
          <w:color w:val="000000"/>
        </w:rPr>
        <w:t>号に規定する確定した納付命令について、独占禁止法第</w:t>
      </w:r>
      <w:r>
        <w:rPr>
          <w:rFonts w:ascii="ＭＳ 明朝" w:eastAsia="ＭＳ 明朝" w:hAnsi="ＭＳ 明朝" w:cs="ＭＳ 明朝"/>
          <w:color w:val="000000"/>
        </w:rPr>
        <w:t>7</w:t>
      </w:r>
      <w:r>
        <w:rPr>
          <w:rFonts w:ascii="ＭＳ 明朝" w:eastAsia="ＭＳ 明朝" w:hAnsi="ＭＳ 明朝" w:cs="ＭＳ 明朝" w:hint="eastAsia"/>
          <w:color w:val="000000"/>
        </w:rPr>
        <w:t>条の</w:t>
      </w:r>
      <w:r>
        <w:rPr>
          <w:rFonts w:ascii="ＭＳ 明朝" w:eastAsia="ＭＳ 明朝" w:hAnsi="ＭＳ 明朝" w:cs="ＭＳ 明朝"/>
          <w:color w:val="000000"/>
        </w:rPr>
        <w:t>2</w:t>
      </w:r>
      <w:r>
        <w:rPr>
          <w:rFonts w:ascii="ＭＳ 明朝" w:eastAsia="ＭＳ 明朝" w:hAnsi="ＭＳ 明朝" w:cs="ＭＳ 明朝" w:hint="eastAsia"/>
          <w:color w:val="000000"/>
        </w:rPr>
        <w:t>第</w:t>
      </w:r>
      <w:r>
        <w:rPr>
          <w:rFonts w:ascii="ＭＳ 明朝" w:eastAsia="ＭＳ 明朝" w:hAnsi="ＭＳ 明朝" w:cs="ＭＳ 明朝"/>
          <w:color w:val="000000"/>
        </w:rPr>
        <w:t>7</w:t>
      </w:r>
      <w:r>
        <w:rPr>
          <w:rFonts w:ascii="ＭＳ 明朝" w:eastAsia="ＭＳ 明朝" w:hAnsi="ＭＳ 明朝" w:cs="ＭＳ 明朝" w:hint="eastAsia"/>
          <w:color w:val="000000"/>
        </w:rPr>
        <w:t>項から第</w:t>
      </w:r>
      <w:r>
        <w:rPr>
          <w:rFonts w:ascii="ＭＳ 明朝" w:eastAsia="ＭＳ 明朝" w:hAnsi="ＭＳ 明朝" w:cs="ＭＳ 明朝"/>
          <w:color w:val="000000"/>
        </w:rPr>
        <w:t>9</w:t>
      </w:r>
      <w:r>
        <w:rPr>
          <w:rFonts w:ascii="ＭＳ 明朝" w:eastAsia="ＭＳ 明朝" w:hAnsi="ＭＳ 明朝" w:cs="ＭＳ 明朝" w:hint="eastAsia"/>
          <w:color w:val="000000"/>
        </w:rPr>
        <w:t>項までの規定の適用があるとき。</w:t>
      </w:r>
    </w:p>
    <w:p w:rsidR="009A2F67" w:rsidRDefault="00B41E84">
      <w:pPr>
        <w:spacing w:line="300" w:lineRule="atLeast"/>
        <w:ind w:left="44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第</w:t>
      </w:r>
      <w:r>
        <w:rPr>
          <w:rFonts w:ascii="ＭＳ 明朝" w:eastAsia="ＭＳ 明朝" w:hAnsi="ＭＳ 明朝" w:cs="ＭＳ 明朝"/>
          <w:color w:val="000000"/>
        </w:rPr>
        <w:t>27</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項第</w:t>
      </w:r>
      <w:r>
        <w:rPr>
          <w:rFonts w:ascii="ＭＳ 明朝" w:eastAsia="ＭＳ 明朝" w:hAnsi="ＭＳ 明朝" w:cs="ＭＳ 明朝"/>
          <w:color w:val="000000"/>
        </w:rPr>
        <w:t>2</w:t>
      </w:r>
      <w:r>
        <w:rPr>
          <w:rFonts w:ascii="ＭＳ 明朝" w:eastAsia="ＭＳ 明朝" w:hAnsi="ＭＳ 明朝" w:cs="ＭＳ 明朝" w:hint="eastAsia"/>
          <w:color w:val="000000"/>
        </w:rPr>
        <w:t>号に規定する刑に係る確定判決において、受注者が違反行為の首謀者であることが明らかになったとき。</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3</w:t>
      </w:r>
      <w:r>
        <w:rPr>
          <w:rFonts w:ascii="ＭＳ 明朝" w:eastAsia="ＭＳ 明朝" w:hAnsi="ＭＳ 明朝" w:cs="ＭＳ 明朝" w:hint="eastAsia"/>
          <w:color w:val="000000"/>
        </w:rPr>
        <w:t xml:space="preserve">　前</w:t>
      </w:r>
      <w:r>
        <w:rPr>
          <w:rFonts w:ascii="ＭＳ 明朝" w:eastAsia="ＭＳ 明朝" w:hAnsi="ＭＳ 明朝" w:cs="ＭＳ 明朝"/>
          <w:color w:val="000000"/>
        </w:rPr>
        <w:t>2</w:t>
      </w:r>
      <w:r>
        <w:rPr>
          <w:rFonts w:ascii="ＭＳ 明朝" w:eastAsia="ＭＳ 明朝" w:hAnsi="ＭＳ 明朝" w:cs="ＭＳ 明朝" w:hint="eastAsia"/>
          <w:color w:val="000000"/>
        </w:rPr>
        <w:t>項の規定に関わらず、発注者は、発注者に生じた実際の損害額が前</w:t>
      </w:r>
      <w:r>
        <w:rPr>
          <w:rFonts w:ascii="ＭＳ 明朝" w:eastAsia="ＭＳ 明朝" w:hAnsi="ＭＳ 明朝" w:cs="ＭＳ 明朝"/>
          <w:color w:val="000000"/>
        </w:rPr>
        <w:t>2</w:t>
      </w:r>
      <w:r>
        <w:rPr>
          <w:rFonts w:ascii="ＭＳ 明朝" w:eastAsia="ＭＳ 明朝" w:hAnsi="ＭＳ 明朝" w:cs="ＭＳ 明朝" w:hint="eastAsia"/>
          <w:color w:val="000000"/>
        </w:rPr>
        <w:t>項に規定する賠償金の額を超える場合においては、受注者に対しその超過分につき賠償を請求することができる。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（賠償金等の徴収）</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33</w:t>
      </w:r>
      <w:r>
        <w:rPr>
          <w:rFonts w:ascii="ＭＳ 明朝" w:eastAsia="ＭＳ 明朝" w:hAnsi="ＭＳ 明朝" w:cs="ＭＳ 明朝" w:hint="eastAsia"/>
          <w:color w:val="000000"/>
        </w:rPr>
        <w:t>条　受注者がこの契約に基づく賠償金、損害金又は違約金を発注者の指定する期間内に支払わないときは、発注者は、その支払わない額に発注者の指定する期間を経過した日から業務委託料支払の日まで支払遅延防止法第</w:t>
      </w:r>
      <w:r>
        <w:rPr>
          <w:rFonts w:ascii="ＭＳ 明朝" w:eastAsia="ＭＳ 明朝" w:hAnsi="ＭＳ 明朝" w:cs="ＭＳ 明朝"/>
          <w:color w:val="000000"/>
        </w:rPr>
        <w:t>8</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項の規定に基づき財務大臣が決定する率を乗じて計算した利息を付した額と、発注者の支払うべき業務委託料とを相殺し、なお不足があるときは追徴する。</w:t>
      </w:r>
    </w:p>
    <w:p w:rsidR="009A2F67" w:rsidRDefault="00B41E84">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color w:val="000000"/>
        </w:rPr>
        <w:t>2</w:t>
      </w:r>
      <w:r>
        <w:rPr>
          <w:rFonts w:ascii="ＭＳ 明朝" w:eastAsia="ＭＳ 明朝" w:hAnsi="ＭＳ 明朝" w:cs="ＭＳ 明朝" w:hint="eastAsia"/>
          <w:color w:val="000000"/>
        </w:rPr>
        <w:t xml:space="preserve">　前項の追徴をする場合には、発注者は、受注者から遅延日数につき支払遅延防止法第</w:t>
      </w:r>
      <w:r>
        <w:rPr>
          <w:rFonts w:ascii="ＭＳ 明朝" w:eastAsia="ＭＳ 明朝" w:hAnsi="ＭＳ 明朝" w:cs="ＭＳ 明朝"/>
          <w:color w:val="000000"/>
        </w:rPr>
        <w:t>8</w:t>
      </w:r>
      <w:r>
        <w:rPr>
          <w:rFonts w:ascii="ＭＳ 明朝" w:eastAsia="ＭＳ 明朝" w:hAnsi="ＭＳ 明朝" w:cs="ＭＳ 明朝" w:hint="eastAsia"/>
          <w:color w:val="000000"/>
        </w:rPr>
        <w:t>条第</w:t>
      </w:r>
      <w:r>
        <w:rPr>
          <w:rFonts w:ascii="ＭＳ 明朝" w:eastAsia="ＭＳ 明朝" w:hAnsi="ＭＳ 明朝" w:cs="ＭＳ 明朝"/>
          <w:color w:val="000000"/>
        </w:rPr>
        <w:t>1</w:t>
      </w:r>
      <w:r>
        <w:rPr>
          <w:rFonts w:ascii="ＭＳ 明朝" w:eastAsia="ＭＳ 明朝" w:hAnsi="ＭＳ 明朝" w:cs="ＭＳ 明朝" w:hint="eastAsia"/>
          <w:color w:val="000000"/>
        </w:rPr>
        <w:t>項の規定に基づき財務大臣が決定する率を乗じて計算した額の延滞金を徴収する。</w:t>
      </w:r>
    </w:p>
    <w:p w:rsidR="009A2F67" w:rsidRDefault="00B41E84">
      <w:pPr>
        <w:spacing w:line="300" w:lineRule="atLeast"/>
        <w:ind w:left="220"/>
        <w:rPr>
          <w:rFonts w:ascii="ＭＳ 明朝" w:eastAsia="ＭＳ 明朝" w:hAnsi="ＭＳ 明朝" w:cs="ＭＳ 明朝"/>
          <w:color w:val="000000"/>
        </w:rPr>
      </w:pPr>
      <w:r>
        <w:rPr>
          <w:rFonts w:ascii="ＭＳ 明朝" w:eastAsia="ＭＳ 明朝" w:hAnsi="ＭＳ 明朝" w:cs="ＭＳ 明朝" w:hint="eastAsia"/>
          <w:color w:val="000000"/>
        </w:rPr>
        <w:t>（契約外の事項）</w:t>
      </w:r>
    </w:p>
    <w:p w:rsidR="00B41E84" w:rsidRDefault="00B41E84" w:rsidP="00E53B0A">
      <w:pPr>
        <w:spacing w:line="300" w:lineRule="atLeast"/>
        <w:ind w:left="220" w:hanging="220"/>
        <w:rPr>
          <w:rFonts w:ascii="ＭＳ 明朝" w:eastAsia="ＭＳ 明朝" w:hAnsi="ＭＳ 明朝" w:cs="ＭＳ 明朝"/>
          <w:color w:val="000000"/>
        </w:rPr>
      </w:pPr>
      <w:r>
        <w:rPr>
          <w:rFonts w:ascii="ＭＳ 明朝" w:eastAsia="ＭＳ 明朝" w:hAnsi="ＭＳ 明朝" w:cs="ＭＳ 明朝" w:hint="eastAsia"/>
          <w:color w:val="000000"/>
        </w:rPr>
        <w:t>第</w:t>
      </w:r>
      <w:r>
        <w:rPr>
          <w:rFonts w:ascii="ＭＳ 明朝" w:eastAsia="ＭＳ 明朝" w:hAnsi="ＭＳ 明朝" w:cs="ＭＳ 明朝"/>
          <w:color w:val="000000"/>
        </w:rPr>
        <w:t>34</w:t>
      </w:r>
      <w:r>
        <w:rPr>
          <w:rFonts w:ascii="ＭＳ 明朝" w:eastAsia="ＭＳ 明朝" w:hAnsi="ＭＳ 明朝" w:cs="ＭＳ 明朝" w:hint="eastAsia"/>
          <w:color w:val="000000"/>
        </w:rPr>
        <w:t>条　この約款に定めのない事項については、必要に応じて発注者と受注者とが協議して定める。</w:t>
      </w:r>
      <w:bookmarkStart w:id="0" w:name="last"/>
      <w:bookmarkEnd w:id="0"/>
    </w:p>
    <w:sectPr w:rsidR="00B41E84" w:rsidSect="003721AC">
      <w:pgSz w:w="11905" w:h="16837" w:code="9"/>
      <w:pgMar w:top="851" w:right="851" w:bottom="851" w:left="1418" w:header="720" w:footer="720" w:gutter="0"/>
      <w:cols w:space="720"/>
      <w:noEndnote/>
      <w:docGrid w:type="linesAndChars" w:linePitch="246" w:charSpace="-341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45F" w:rsidRDefault="0051245F" w:rsidP="00E53B0A">
      <w:r>
        <w:separator/>
      </w:r>
    </w:p>
  </w:endnote>
  <w:endnote w:type="continuationSeparator" w:id="0">
    <w:p w:rsidR="0051245F" w:rsidRDefault="0051245F" w:rsidP="00E53B0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45F" w:rsidRDefault="0051245F" w:rsidP="00E53B0A">
      <w:r>
        <w:separator/>
      </w:r>
    </w:p>
  </w:footnote>
  <w:footnote w:type="continuationSeparator" w:id="0">
    <w:p w:rsidR="0051245F" w:rsidRDefault="0051245F" w:rsidP="00E53B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63"/>
  <w:drawingGridVerticalSpacing w:val="12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3B0A"/>
    <w:rsid w:val="003721AC"/>
    <w:rsid w:val="004A7B8E"/>
    <w:rsid w:val="0051245F"/>
    <w:rsid w:val="009A2F67"/>
    <w:rsid w:val="00B41E84"/>
    <w:rsid w:val="00E53B0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1AC"/>
    <w:pPr>
      <w:widowControl w:val="0"/>
      <w:autoSpaceDE w:val="0"/>
      <w:autoSpaceDN w:val="0"/>
      <w:adjustRightInd w:val="0"/>
    </w:pPr>
    <w:rPr>
      <w:rFonts w:asciiTheme="minorEastAsia" w:hAnsi="Arial" w:cs="Arial"/>
      <w:kern w:val="0"/>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53B0A"/>
    <w:pPr>
      <w:tabs>
        <w:tab w:val="center" w:pos="4252"/>
        <w:tab w:val="right" w:pos="8504"/>
      </w:tabs>
      <w:snapToGrid w:val="0"/>
    </w:pPr>
  </w:style>
  <w:style w:type="character" w:customStyle="1" w:styleId="a4">
    <w:name w:val="ヘッダー (文字)"/>
    <w:basedOn w:val="a0"/>
    <w:link w:val="a3"/>
    <w:uiPriority w:val="99"/>
    <w:semiHidden/>
    <w:rsid w:val="00E53B0A"/>
    <w:rPr>
      <w:rFonts w:ascii="Arial" w:hAnsi="Arial" w:cs="Arial"/>
      <w:kern w:val="0"/>
      <w:sz w:val="22"/>
    </w:rPr>
  </w:style>
  <w:style w:type="paragraph" w:styleId="a5">
    <w:name w:val="footer"/>
    <w:basedOn w:val="a"/>
    <w:link w:val="a6"/>
    <w:uiPriority w:val="99"/>
    <w:semiHidden/>
    <w:unhideWhenUsed/>
    <w:rsid w:val="00E53B0A"/>
    <w:pPr>
      <w:tabs>
        <w:tab w:val="center" w:pos="4252"/>
        <w:tab w:val="right" w:pos="8504"/>
      </w:tabs>
      <w:snapToGrid w:val="0"/>
    </w:pPr>
  </w:style>
  <w:style w:type="character" w:customStyle="1" w:styleId="a6">
    <w:name w:val="フッター (文字)"/>
    <w:basedOn w:val="a0"/>
    <w:link w:val="a5"/>
    <w:uiPriority w:val="99"/>
    <w:semiHidden/>
    <w:rsid w:val="00E53B0A"/>
    <w:rPr>
      <w:rFonts w:ascii="Arial" w:hAnsi="Arial" w:cs="Arial"/>
      <w:kern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1788</Words>
  <Characters>10196</Characters>
  <Application>Microsoft Office Word</Application>
  <DocSecurity>0</DocSecurity>
  <Lines>84</Lines>
  <Paragraphs>23</Paragraphs>
  <ScaleCrop>false</ScaleCrop>
  <Company/>
  <LinksUpToDate>false</LinksUpToDate>
  <CharactersWithSpaces>11961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SHONAI209</dc:creator>
  <cp:lastModifiedBy>SHONAI209</cp:lastModifiedBy>
  <cp:revision>3</cp:revision>
  <dcterms:created xsi:type="dcterms:W3CDTF">2013-03-25T06:09:00Z</dcterms:created>
  <dcterms:modified xsi:type="dcterms:W3CDTF">2013-03-25T06:13:00Z</dcterms:modified>
</cp:coreProperties>
</file>