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3686" w:type="dxa"/>
        <w:tblInd w:w="5211" w:type="dxa"/>
        <w:tblLook w:val="04A0" w:firstRow="1" w:lastRow="0" w:firstColumn="1" w:lastColumn="0" w:noHBand="0" w:noVBand="1"/>
      </w:tblPr>
      <w:tblGrid>
        <w:gridCol w:w="3686"/>
      </w:tblGrid>
      <w:tr w:rsidR="00C4218C" w:rsidRPr="00CD4006" w:rsidTr="007E40B5">
        <w:tc>
          <w:tcPr>
            <w:tcW w:w="3686" w:type="dxa"/>
          </w:tcPr>
          <w:p w:rsidR="00C4218C" w:rsidRPr="00CD4006" w:rsidRDefault="00C4218C" w:rsidP="00CD4006">
            <w:pPr>
              <w:ind w:right="-2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認定権者記載欄</w:t>
            </w:r>
          </w:p>
        </w:tc>
      </w:tr>
      <w:tr w:rsidR="00C4218C" w:rsidRPr="00CD4006" w:rsidTr="007E40B5">
        <w:tc>
          <w:tcPr>
            <w:tcW w:w="3686" w:type="dxa"/>
          </w:tcPr>
          <w:p w:rsidR="00C4218C" w:rsidRPr="00CD4006" w:rsidRDefault="00C4218C" w:rsidP="00CD4006">
            <w:pPr>
              <w:ind w:right="-2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:rsidR="00CD4006" w:rsidRPr="00CD4006" w:rsidRDefault="00AF299A" w:rsidP="00CD4006">
      <w:pPr>
        <w:ind w:right="-2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kern w:val="0"/>
          <w:sz w:val="20"/>
          <w:szCs w:val="20"/>
        </w:rPr>
        <w:t>様式第５－</w:t>
      </w:r>
      <w:r w:rsidR="008139BF" w:rsidRPr="00CD4006">
        <w:rPr>
          <w:rFonts w:ascii="ＭＳ ゴシック" w:eastAsia="ＭＳ ゴシック" w:hAnsi="ＭＳ ゴシック" w:hint="eastAsia"/>
          <w:kern w:val="0"/>
          <w:sz w:val="20"/>
          <w:szCs w:val="20"/>
        </w:rPr>
        <w:t>(ロ)</w:t>
      </w:r>
      <w:r w:rsidRPr="00CD4006">
        <w:rPr>
          <w:rFonts w:ascii="ＭＳ ゴシック" w:eastAsia="ＭＳ ゴシック" w:hAnsi="ＭＳ ゴシック" w:hint="eastAsia"/>
          <w:kern w:val="0"/>
          <w:sz w:val="20"/>
          <w:szCs w:val="20"/>
        </w:rPr>
        <w:t>－</w:t>
      </w:r>
      <w:r w:rsidR="00C4218C" w:rsidRPr="00CD4006">
        <w:rPr>
          <w:rFonts w:ascii="ＭＳ ゴシック" w:eastAsia="ＭＳ ゴシック" w:hAnsi="ＭＳ ゴシック" w:hint="eastAsia"/>
          <w:kern w:val="0"/>
          <w:sz w:val="20"/>
          <w:szCs w:val="20"/>
        </w:rPr>
        <w:t>②</w:t>
      </w:r>
      <w:r w:rsidR="00CD400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　　　　　　　(表)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C4218C" w:rsidRPr="00CD4006" w:rsidTr="00DE6EAE">
        <w:tc>
          <w:tcPr>
            <w:tcW w:w="8789" w:type="dxa"/>
          </w:tcPr>
          <w:p w:rsidR="00132825" w:rsidRDefault="00132825" w:rsidP="00CD4006">
            <w:pPr>
              <w:ind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4218C" w:rsidRPr="00CD4006" w:rsidRDefault="008139BF" w:rsidP="00CD4006">
            <w:pPr>
              <w:ind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中小企業信用保険法第２条第５項第５号の規定による認定申請書(</w:t>
            </w:r>
            <w:r w:rsidR="00AF299A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ロ－②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C4218C" w:rsidRPr="00CD4006" w:rsidRDefault="00C4218C" w:rsidP="00CD4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F66C5F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DE6EAE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66C5F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403935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4E1EAB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E40B5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令和　　　年　　　月　　　日</w:t>
            </w:r>
          </w:p>
          <w:p w:rsidR="00C4218C" w:rsidRPr="00CD4006" w:rsidRDefault="00C4218C" w:rsidP="00CD4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="44" w:right="-107" w:hangingChars="22" w:hanging="4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庄内町長　富樫　透　殿</w:t>
            </w:r>
          </w:p>
          <w:p w:rsidR="00C4218C" w:rsidRPr="00CD4006" w:rsidRDefault="00C4218C" w:rsidP="00CD4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="44" w:right="-107" w:hangingChars="22" w:hanging="44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F66C5F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E6EAE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申請者　住所又は所在地</w:t>
            </w:r>
          </w:p>
          <w:p w:rsidR="00C4218C" w:rsidRPr="00CD4006" w:rsidRDefault="00C4218C" w:rsidP="00CD4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="00F66C5F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E6EAE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氏名又は名称</w:t>
            </w:r>
          </w:p>
          <w:p w:rsidR="00C4218C" w:rsidRPr="00CD4006" w:rsidRDefault="00C4218C" w:rsidP="00CD4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F66C5F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E6EAE"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及び代表者氏名</w:t>
            </w:r>
          </w:p>
          <w:p w:rsidR="00C4218C" w:rsidRPr="00CD4006" w:rsidRDefault="00C4218C" w:rsidP="00CD4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:rsidR="00C4218C" w:rsidRDefault="00345BDD" w:rsidP="00CD4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 w:hanging="1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</w:t>
            </w:r>
            <w:r w:rsidR="0069215E"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AF299A"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="0069215E"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業</w:t>
            </w:r>
            <w:r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(注２)</w:t>
            </w:r>
            <w:r w:rsidRPr="00CD40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を営んでいるが、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下記のとおり、主要原材料であ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原油及び</w:t>
            </w:r>
            <w:r w:rsidR="00F66C5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石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油製品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以下「原油等」という</w:t>
            </w:r>
            <w:r w:rsidR="008139B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の価格が著しく上昇しているにもかかわら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ず</w:t>
            </w:r>
            <w:r w:rsidR="00DE6EAE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製品等価格の引上げが</w:t>
            </w:r>
            <w:r w:rsidR="00F66C5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著しく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困難であるため、経営の安定に支障が生じておりますの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小企業信用保険法第２条第５項</w:t>
            </w:r>
            <w:r w:rsidR="00F66C5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C4218C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５号の規定に基づき認定されるようお願いします。</w:t>
            </w:r>
          </w:p>
          <w:p w:rsidR="001324DE" w:rsidRPr="00CD4006" w:rsidRDefault="001324DE" w:rsidP="00CD40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 w:hanging="1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5BDD" w:rsidRDefault="00345BDD" w:rsidP="00CD4006">
            <w:pPr>
              <w:tabs>
                <w:tab w:val="right" w:pos="8504"/>
              </w:tabs>
              <w:ind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</w:t>
            </w:r>
          </w:p>
          <w:p w:rsidR="001324DE" w:rsidRPr="001324DE" w:rsidRDefault="001324DE" w:rsidP="00CD4006">
            <w:pPr>
              <w:tabs>
                <w:tab w:val="right" w:pos="8504"/>
              </w:tabs>
              <w:ind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7506" w:rsidRPr="00CD4006" w:rsidRDefault="00697506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 w:hanging="1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①原油等の仕入単価の上昇(注３)</w:t>
            </w:r>
          </w:p>
          <w:p w:rsidR="00DE6EAE" w:rsidRPr="00CD4006" w:rsidRDefault="00DE6EAE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="44" w:right="-107" w:hangingChars="22" w:hanging="44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Ｅ　</w:t>
            </w:r>
            <w:r w:rsidR="00132825" w:rsidRP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たる業種に係る上昇率　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％</w:t>
            </w:r>
          </w:p>
          <w:p w:rsidR="00DE6EAE" w:rsidRPr="00CD4006" w:rsidRDefault="00DE6EAE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ｅ　</w:t>
            </w:r>
            <w:r w:rsidR="00AF1B30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１００</w:t>
            </w:r>
            <w:r w:rsidR="000041AD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１００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全体に係る上昇率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％</w:t>
            </w:r>
          </w:p>
          <w:p w:rsidR="003654FD" w:rsidRPr="00CD4006" w:rsidRDefault="003C668F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Ｅ：原油等の最近１か月間における平均仕入れ単価</w:t>
            </w:r>
          </w:p>
          <w:p w:rsidR="003C668F" w:rsidRPr="00CD4006" w:rsidRDefault="003C668F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主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たる業種に係る平均仕入単価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305B4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3654FD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3654FD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円</w:t>
            </w:r>
          </w:p>
          <w:p w:rsidR="003C668F" w:rsidRPr="00CD4006" w:rsidRDefault="00305B49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全体に係る平均仕入単価　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3C668F" w:rsidRPr="00CD4006" w:rsidRDefault="003C668F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ｅ：Ｅの期間に対応する前年１か月間の平均仕入れ単価</w:t>
            </w:r>
          </w:p>
          <w:p w:rsidR="003C668F" w:rsidRPr="00CD4006" w:rsidRDefault="00305B49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主たる業種に係る平均仕入単価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円</w:t>
            </w:r>
          </w:p>
          <w:p w:rsidR="003C668F" w:rsidRPr="00CD4006" w:rsidRDefault="00305B49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全体に係る平均仕入単価　　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3C668F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3C668F" w:rsidRPr="00CD4006" w:rsidRDefault="003C668F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②原油等が売上原価に占める割合(注３)</w:t>
            </w:r>
          </w:p>
          <w:p w:rsidR="003C668F" w:rsidRPr="00CD4006" w:rsidRDefault="003C668F" w:rsidP="00132825">
            <w:pPr>
              <w:tabs>
                <w:tab w:val="right" w:pos="8504"/>
              </w:tabs>
              <w:ind w:right="-108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Ｓ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主たる業種に係る依存率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</w:p>
          <w:p w:rsidR="003C668F" w:rsidRPr="00CD4006" w:rsidRDefault="00305B49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Ｃ　×１００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全体に係る依存率　　　　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％</w:t>
            </w:r>
          </w:p>
          <w:p w:rsidR="00305B49" w:rsidRDefault="00525881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Ｃ：申込時点における最新の売上原価</w:t>
            </w:r>
          </w:p>
          <w:p w:rsidR="003C668F" w:rsidRPr="00CD4006" w:rsidRDefault="009144D5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主たる業種に係る売上原価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3C668F" w:rsidRPr="00CD4006" w:rsidRDefault="00305B49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全体に係る売上原価　　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円</w:t>
            </w:r>
          </w:p>
          <w:p w:rsidR="009144D5" w:rsidRPr="00CD4006" w:rsidRDefault="00525881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Ｓ：Ｃの売上原価に対応する原油等の仕入価格</w:t>
            </w:r>
          </w:p>
          <w:p w:rsidR="003C668F" w:rsidRPr="00CD4006" w:rsidRDefault="00525881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主たる業種に係る仕入れ価格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70E5D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円</w:t>
            </w:r>
          </w:p>
          <w:p w:rsidR="003C668F" w:rsidRPr="00CD4006" w:rsidRDefault="009144D5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全体に係る仕入れ価格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円</w:t>
            </w:r>
          </w:p>
          <w:p w:rsidR="00525881" w:rsidRPr="00CD4006" w:rsidRDefault="00525881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③製品等価格への転嫁の状況(注４)</w:t>
            </w:r>
          </w:p>
          <w:p w:rsidR="00525881" w:rsidRPr="00CD4006" w:rsidRDefault="00525881" w:rsidP="00132825">
            <w:pPr>
              <w:tabs>
                <w:tab w:val="right" w:pos="8504"/>
              </w:tabs>
              <w:ind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Ａ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020B2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0020B2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ａ　</w:t>
            </w:r>
            <w:r w:rsidR="00132825" w:rsidRP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主たる業種に係る転嫁の状況　Ｐ＝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:rsidR="00525881" w:rsidRPr="00CD4006" w:rsidRDefault="00AF299A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Ｂ　</w:t>
            </w:r>
            <w:r w:rsidR="000020B2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ｂ　</w:t>
            </w:r>
            <w:r w:rsidR="000020B2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25881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＝Ｐ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全体に係る転嫁の状況　Ｐ＝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3282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</w:p>
          <w:p w:rsidR="00525881" w:rsidRPr="00CD4006" w:rsidRDefault="00525881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Ａ：申込時点における最近３か月間の原油等の仕入価格</w:t>
            </w:r>
          </w:p>
          <w:p w:rsidR="003C668F" w:rsidRPr="00CD4006" w:rsidRDefault="00525881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主たる業種に係る仕入価格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円</w:t>
            </w:r>
          </w:p>
          <w:p w:rsidR="003C668F" w:rsidRPr="00CD4006" w:rsidRDefault="00305B49" w:rsidP="00132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7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全体に係る仕入価格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円</w:t>
            </w:r>
          </w:p>
          <w:p w:rsidR="00C4218C" w:rsidRPr="00CD4006" w:rsidRDefault="003654FD" w:rsidP="00132825">
            <w:pPr>
              <w:ind w:right="-107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ａ：Ａの期間に対応する前年３か月間の原油等の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仕入価格</w:t>
            </w:r>
          </w:p>
          <w:p w:rsidR="00C4218C" w:rsidRPr="00CD4006" w:rsidRDefault="00305B49" w:rsidP="00132825">
            <w:pPr>
              <w:ind w:right="-107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  <w:r w:rsidR="009C7A30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144D5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</w:t>
            </w:r>
            <w:r w:rsidR="004D158B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13282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="009C7A30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主たる業種に係る仕入価格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9C7A30" w:rsidRPr="00CD4006" w:rsidRDefault="00305B49" w:rsidP="00132825">
            <w:pPr>
              <w:ind w:right="-107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</w:t>
            </w:r>
            <w:r w:rsidR="009144D5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</w:t>
            </w:r>
            <w:r w:rsidR="00C244E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  <w:r w:rsidR="009144D5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4D158B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全体に係る仕入価格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円</w:t>
            </w:r>
          </w:p>
          <w:p w:rsidR="00305B49" w:rsidRDefault="009C7A30" w:rsidP="00132825">
            <w:pPr>
              <w:ind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Ｂ：申込時点における最近３か月間の売上高</w:t>
            </w:r>
          </w:p>
          <w:p w:rsidR="009C7A30" w:rsidRPr="00CD4006" w:rsidRDefault="009C7A30" w:rsidP="00132825">
            <w:pPr>
              <w:ind w:right="-107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主たる業種に係る売上高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9C7A30" w:rsidRPr="00CD4006" w:rsidRDefault="00305B49" w:rsidP="00CD4006">
            <w:pPr>
              <w:ind w:right="-107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="009144D5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</w:t>
            </w:r>
            <w:r w:rsidR="00C244E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9144D5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4D158B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全体に係る売上高　　　　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円</w:t>
            </w:r>
          </w:p>
          <w:p w:rsidR="009144D5" w:rsidRPr="00CD4006" w:rsidRDefault="009C7A30" w:rsidP="00CD4006">
            <w:pPr>
              <w:ind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ｂ：Ｂの期間に対応する前年３か月間の売上高</w:t>
            </w:r>
          </w:p>
          <w:p w:rsidR="007E40B5" w:rsidRPr="00CD4006" w:rsidRDefault="00305B49" w:rsidP="00CD4006">
            <w:pPr>
              <w:ind w:right="-107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主たる業種に係る売上高</w:t>
            </w:r>
            <w:r w:rsidR="00C244E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4D158B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9C7A30" w:rsidRDefault="00305B49" w:rsidP="00CD4006">
            <w:pPr>
              <w:ind w:right="-107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</w:t>
            </w:r>
            <w:r w:rsidR="009C7A30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</w:t>
            </w:r>
            <w:r w:rsidR="00C244E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9C7A30" w:rsidRPr="00CD400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全体に係る売上高　　　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3282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9144D5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9C7A30" w:rsidRPr="00CD400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円</w:t>
            </w:r>
          </w:p>
          <w:p w:rsidR="00CD4006" w:rsidRPr="00132825" w:rsidRDefault="00CD4006" w:rsidP="00CD4006">
            <w:pPr>
              <w:ind w:right="-107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:rsidR="00CD4006" w:rsidRDefault="00CD400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CD4006" w:rsidRDefault="00CD4006" w:rsidP="00CD4006">
      <w:pPr>
        <w:ind w:right="-2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CD4006" w:rsidRDefault="00CD4006" w:rsidP="00CD4006">
      <w:pPr>
        <w:ind w:right="-2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(裏)</w:t>
      </w:r>
    </w:p>
    <w:p w:rsidR="00CD4006" w:rsidRDefault="00CD4006" w:rsidP="00CD4006">
      <w:pPr>
        <w:ind w:right="-2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97506" w:rsidRPr="00CD4006" w:rsidRDefault="00697506" w:rsidP="00CD4006">
      <w:pPr>
        <w:ind w:right="-2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>(注１)</w:t>
      </w:r>
      <w:r w:rsidR="00E31407" w:rsidRPr="00CD4006">
        <w:rPr>
          <w:rFonts w:ascii="ＭＳ ゴシック" w:eastAsia="ＭＳ ゴシック" w:hAnsi="ＭＳ ゴシック" w:hint="eastAsia"/>
          <w:sz w:val="20"/>
          <w:szCs w:val="20"/>
        </w:rPr>
        <w:t>本様式は、主たる事業(最近１年間の売上高等が最も大きい事業)が属する業種(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主たる</w:t>
      </w:r>
      <w:r w:rsidR="00E31407" w:rsidRPr="00CD4006">
        <w:rPr>
          <w:rFonts w:ascii="ＭＳ ゴシック" w:eastAsia="ＭＳ ゴシック" w:hAnsi="ＭＳ ゴシック" w:hint="eastAsia"/>
          <w:sz w:val="20"/>
          <w:szCs w:val="20"/>
        </w:rPr>
        <w:t>業種)</w:t>
      </w:r>
    </w:p>
    <w:p w:rsidR="00697506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A49EE" w:rsidRPr="00CD400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指定業種である場合であって、主たる業種及び申請者全体の双方が認定基準を満</w:t>
      </w:r>
      <w:r w:rsidR="00E31407" w:rsidRPr="00CD4006">
        <w:rPr>
          <w:rFonts w:ascii="ＭＳ ゴシック" w:eastAsia="ＭＳ ゴシック" w:hAnsi="ＭＳ ゴシック" w:hint="eastAsia"/>
          <w:sz w:val="20"/>
          <w:szCs w:val="20"/>
        </w:rPr>
        <w:t>たす場合</w:t>
      </w:r>
    </w:p>
    <w:p w:rsidR="00560F40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に使</w:t>
      </w:r>
      <w:r w:rsidR="007A49EE" w:rsidRPr="00CD4006">
        <w:rPr>
          <w:rFonts w:ascii="ＭＳ ゴシック" w:eastAsia="ＭＳ ゴシック" w:hAnsi="ＭＳ ゴシック" w:hint="eastAsia"/>
          <w:sz w:val="20"/>
          <w:szCs w:val="20"/>
        </w:rPr>
        <w:t>用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する。</w:t>
      </w:r>
    </w:p>
    <w:p w:rsidR="00AF299A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>(注２)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="00AF299A" w:rsidRPr="00CD400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E31407" w:rsidRPr="00CD4006">
        <w:rPr>
          <w:rFonts w:ascii="ＭＳ ゴシック" w:eastAsia="ＭＳ ゴシック" w:hAnsi="ＭＳ ゴシック" w:hint="eastAsia"/>
          <w:sz w:val="20"/>
          <w:szCs w:val="20"/>
        </w:rPr>
        <w:t>には、主たる事業が属する指定業種(</w:t>
      </w:r>
      <w:r w:rsidRPr="00CD4006">
        <w:rPr>
          <w:rFonts w:ascii="ＭＳ ゴシック" w:eastAsia="ＭＳ ゴシック" w:hAnsi="ＭＳ ゴシック" w:hint="eastAsia"/>
          <w:sz w:val="20"/>
          <w:szCs w:val="20"/>
        </w:rPr>
        <w:t>日本標準産業分類の細分類番号と細分</w:t>
      </w:r>
    </w:p>
    <w:p w:rsidR="00560F40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F299A" w:rsidRPr="00CD4006">
        <w:rPr>
          <w:rFonts w:ascii="ＭＳ ゴシック" w:eastAsia="ＭＳ ゴシック" w:hAnsi="ＭＳ ゴシック" w:hint="eastAsia"/>
          <w:sz w:val="20"/>
          <w:szCs w:val="20"/>
        </w:rPr>
        <w:t xml:space="preserve">　　類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業</w:t>
      </w:r>
      <w:r w:rsidR="007A49EE" w:rsidRPr="00CD4006">
        <w:rPr>
          <w:rFonts w:ascii="ＭＳ ゴシック" w:eastAsia="ＭＳ ゴシック" w:hAnsi="ＭＳ ゴシック" w:hint="eastAsia"/>
          <w:sz w:val="20"/>
          <w:szCs w:val="20"/>
        </w:rPr>
        <w:t>種</w:t>
      </w:r>
      <w:r w:rsidR="00E31407" w:rsidRPr="00CD4006">
        <w:rPr>
          <w:rFonts w:ascii="ＭＳ ゴシック" w:eastAsia="ＭＳ ゴシック" w:hAnsi="ＭＳ ゴシック" w:hint="eastAsia"/>
          <w:sz w:val="20"/>
          <w:szCs w:val="20"/>
        </w:rPr>
        <w:t>名)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を記載。</w:t>
      </w:r>
    </w:p>
    <w:p w:rsidR="00697506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>(注３)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主たる業種及び申請者全体の原油等の仕入単価、売上原価、原油等の仕入価格を記載。上昇</w:t>
      </w:r>
    </w:p>
    <w:p w:rsidR="00560F40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 xml:space="preserve">　　　率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及</w:t>
      </w:r>
      <w:r w:rsidR="007A49EE" w:rsidRPr="00CD4006">
        <w:rPr>
          <w:rFonts w:ascii="ＭＳ ゴシック" w:eastAsia="ＭＳ ゴシック" w:hAnsi="ＭＳ ゴシック" w:hint="eastAsia"/>
          <w:sz w:val="20"/>
          <w:szCs w:val="20"/>
        </w:rPr>
        <w:t>び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依存率が２０％以上となっていること。</w:t>
      </w:r>
    </w:p>
    <w:p w:rsidR="00560F40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>(注４)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主たる業種及び申請者全体の原油等の仕入価格、売上高を記載。Ｐ＞０となっていること。</w:t>
      </w:r>
    </w:p>
    <w:p w:rsidR="00560F40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>(留意事項)</w:t>
      </w:r>
    </w:p>
    <w:p w:rsidR="00560F40" w:rsidRPr="00CD4006" w:rsidRDefault="00E34304" w:rsidP="00CD4006">
      <w:pPr>
        <w:ind w:right="-2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本認定とは別に、金融機関及び信用保証協会による金融上の審査があります。</w:t>
      </w:r>
    </w:p>
    <w:p w:rsidR="009144D5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>②市町村長又は特別区長から認定を受けた後、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本認定の有効期間内に金融機関又は信用保</w:t>
      </w:r>
      <w:r w:rsidR="009144D5" w:rsidRPr="00CD4006">
        <w:rPr>
          <w:rFonts w:ascii="ＭＳ ゴシック" w:eastAsia="ＭＳ ゴシック" w:hAnsi="ＭＳ ゴシック" w:hint="eastAsia"/>
          <w:sz w:val="20"/>
          <w:szCs w:val="20"/>
        </w:rPr>
        <w:t>証協会</w:t>
      </w:r>
      <w:r w:rsidR="00AF299A" w:rsidRPr="00CD4006">
        <w:rPr>
          <w:rFonts w:ascii="ＭＳ ゴシック" w:eastAsia="ＭＳ ゴシック" w:hAnsi="ＭＳ ゴシック" w:hint="eastAsia"/>
          <w:sz w:val="20"/>
          <w:szCs w:val="20"/>
        </w:rPr>
        <w:t>に</w:t>
      </w:r>
    </w:p>
    <w:p w:rsidR="00560F40" w:rsidRPr="00CD4006" w:rsidRDefault="00697506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  <w:r w:rsidRPr="00CD400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34304" w:rsidRPr="00CD4006">
        <w:rPr>
          <w:rFonts w:ascii="ＭＳ ゴシック" w:eastAsia="ＭＳ ゴシック" w:hAnsi="ＭＳ ゴシック" w:hint="eastAsia"/>
          <w:sz w:val="20"/>
          <w:szCs w:val="20"/>
        </w:rPr>
        <w:t>対して、経営安定関連保</w:t>
      </w:r>
      <w:r w:rsidR="007A49EE" w:rsidRPr="00CD4006">
        <w:rPr>
          <w:rFonts w:ascii="ＭＳ ゴシック" w:eastAsia="ＭＳ ゴシック" w:hAnsi="ＭＳ ゴシック" w:hint="eastAsia"/>
          <w:sz w:val="20"/>
          <w:szCs w:val="20"/>
        </w:rPr>
        <w:t>証</w:t>
      </w:r>
      <w:r w:rsidR="00560F40" w:rsidRPr="00CD4006">
        <w:rPr>
          <w:rFonts w:ascii="ＭＳ ゴシック" w:eastAsia="ＭＳ ゴシック" w:hAnsi="ＭＳ ゴシック" w:hint="eastAsia"/>
          <w:sz w:val="20"/>
          <w:szCs w:val="20"/>
        </w:rPr>
        <w:t>の申込みを行うことが必要です。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A49EE" w:rsidRPr="00CD4006" w:rsidTr="007E40B5">
        <w:tc>
          <w:tcPr>
            <w:tcW w:w="8789" w:type="dxa"/>
          </w:tcPr>
          <w:p w:rsidR="007A49EE" w:rsidRPr="00CD4006" w:rsidRDefault="007A49EE" w:rsidP="00CD4006">
            <w:pPr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7A49EE" w:rsidRPr="00CD4006" w:rsidRDefault="00364752" w:rsidP="00CD4006">
            <w:pPr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="007A49EE"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指令商発第　　　号</w:t>
            </w:r>
          </w:p>
          <w:p w:rsidR="007A49EE" w:rsidRPr="00CD4006" w:rsidRDefault="00364752" w:rsidP="00CD4006">
            <w:pPr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="007A49EE"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令和　　　年　　　月　　　日</w:t>
            </w:r>
          </w:p>
          <w:p w:rsidR="007A49EE" w:rsidRPr="00CD4006" w:rsidRDefault="007A49EE" w:rsidP="00CD4006">
            <w:pPr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="00364752"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申請のとおり、相違ないことを認定します。</w:t>
            </w:r>
          </w:p>
          <w:p w:rsidR="007A49EE" w:rsidRPr="00CD4006" w:rsidRDefault="009144D5" w:rsidP="00CD4006">
            <w:pPr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(注)</w:t>
            </w:r>
            <w:r w:rsidR="007A49EE"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本認定書の有効期限：</w:t>
            </w:r>
          </w:p>
          <w:p w:rsidR="007A49EE" w:rsidRPr="00CD4006" w:rsidRDefault="007A49EE" w:rsidP="00CD4006">
            <w:pPr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9144D5"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令和　　　年　　　月　　　日から令和　　　年　　　月　　　日まで</w:t>
            </w:r>
          </w:p>
          <w:p w:rsidR="009D6B2A" w:rsidRPr="00CD4006" w:rsidRDefault="009D6B2A" w:rsidP="00CD4006">
            <w:pPr>
              <w:suppressAutoHyphens/>
              <w:ind w:right="-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7A49EE" w:rsidRPr="00CD4006" w:rsidRDefault="007A49EE" w:rsidP="00CD4006">
            <w:pPr>
              <w:suppressAutoHyphens/>
              <w:ind w:right="-2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</w:t>
            </w:r>
            <w:r w:rsidR="009144D5"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CD400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　　　　　　　　　　　　　　　　　庄内町長　富樫　透</w:t>
            </w:r>
          </w:p>
          <w:p w:rsidR="007A49EE" w:rsidRPr="00CD4006" w:rsidRDefault="007A49EE" w:rsidP="00CD4006">
            <w:pPr>
              <w:ind w:right="-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49EE" w:rsidRPr="00CD4006" w:rsidRDefault="007A49EE" w:rsidP="00CD4006">
            <w:pPr>
              <w:ind w:right="-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60F40" w:rsidRPr="00CD4006" w:rsidRDefault="00560F40" w:rsidP="00CD4006">
      <w:pPr>
        <w:ind w:right="-2" w:hanging="1"/>
        <w:rPr>
          <w:rFonts w:ascii="ＭＳ ゴシック" w:eastAsia="ＭＳ ゴシック" w:hAnsi="ＭＳ ゴシック"/>
          <w:sz w:val="20"/>
          <w:szCs w:val="20"/>
        </w:rPr>
      </w:pPr>
    </w:p>
    <w:sectPr w:rsidR="00560F40" w:rsidRPr="00CD4006" w:rsidSect="00F21ADB">
      <w:pgSz w:w="11906" w:h="16838" w:code="9"/>
      <w:pgMar w:top="851" w:right="1418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4A" w:rsidRDefault="00E26E4A" w:rsidP="00AF1165">
      <w:r>
        <w:separator/>
      </w:r>
    </w:p>
  </w:endnote>
  <w:endnote w:type="continuationSeparator" w:id="0">
    <w:p w:rsidR="00E26E4A" w:rsidRDefault="00E26E4A" w:rsidP="00AF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4A" w:rsidRDefault="00E26E4A" w:rsidP="00AF1165">
      <w:r>
        <w:separator/>
      </w:r>
    </w:p>
  </w:footnote>
  <w:footnote w:type="continuationSeparator" w:id="0">
    <w:p w:rsidR="00E26E4A" w:rsidRDefault="00E26E4A" w:rsidP="00AF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5F"/>
    <w:rsid w:val="000020B2"/>
    <w:rsid w:val="000041AD"/>
    <w:rsid w:val="00012288"/>
    <w:rsid w:val="00117500"/>
    <w:rsid w:val="001324DE"/>
    <w:rsid w:val="00132825"/>
    <w:rsid w:val="00184E51"/>
    <w:rsid w:val="001A255B"/>
    <w:rsid w:val="00225D53"/>
    <w:rsid w:val="00232CC3"/>
    <w:rsid w:val="00305B49"/>
    <w:rsid w:val="00345BDD"/>
    <w:rsid w:val="00364752"/>
    <w:rsid w:val="003654FD"/>
    <w:rsid w:val="00371ED5"/>
    <w:rsid w:val="00396C93"/>
    <w:rsid w:val="003A5546"/>
    <w:rsid w:val="003C09E9"/>
    <w:rsid w:val="003C668F"/>
    <w:rsid w:val="00403935"/>
    <w:rsid w:val="004D158B"/>
    <w:rsid w:val="004E1EAB"/>
    <w:rsid w:val="00525881"/>
    <w:rsid w:val="00532CE8"/>
    <w:rsid w:val="005335A1"/>
    <w:rsid w:val="00560F40"/>
    <w:rsid w:val="00570E5D"/>
    <w:rsid w:val="00570EEB"/>
    <w:rsid w:val="00686D0E"/>
    <w:rsid w:val="0069215E"/>
    <w:rsid w:val="00697506"/>
    <w:rsid w:val="006A670F"/>
    <w:rsid w:val="00734370"/>
    <w:rsid w:val="007A49EE"/>
    <w:rsid w:val="007A5AC0"/>
    <w:rsid w:val="007E40B5"/>
    <w:rsid w:val="008139BF"/>
    <w:rsid w:val="008645C3"/>
    <w:rsid w:val="008D4260"/>
    <w:rsid w:val="009144D5"/>
    <w:rsid w:val="00991EB8"/>
    <w:rsid w:val="00993D73"/>
    <w:rsid w:val="009C7A30"/>
    <w:rsid w:val="009D6B2A"/>
    <w:rsid w:val="009F1F41"/>
    <w:rsid w:val="00A22023"/>
    <w:rsid w:val="00A30244"/>
    <w:rsid w:val="00AB714E"/>
    <w:rsid w:val="00AD52CB"/>
    <w:rsid w:val="00AE466B"/>
    <w:rsid w:val="00AF1165"/>
    <w:rsid w:val="00AF1B30"/>
    <w:rsid w:val="00AF299A"/>
    <w:rsid w:val="00B14010"/>
    <w:rsid w:val="00B14AE9"/>
    <w:rsid w:val="00B60C89"/>
    <w:rsid w:val="00B8425F"/>
    <w:rsid w:val="00B908EB"/>
    <w:rsid w:val="00BC0B17"/>
    <w:rsid w:val="00BC7C03"/>
    <w:rsid w:val="00BF3192"/>
    <w:rsid w:val="00C244EB"/>
    <w:rsid w:val="00C41942"/>
    <w:rsid w:val="00C4218C"/>
    <w:rsid w:val="00C65337"/>
    <w:rsid w:val="00CB20BD"/>
    <w:rsid w:val="00CD4006"/>
    <w:rsid w:val="00D14BC3"/>
    <w:rsid w:val="00D40AE2"/>
    <w:rsid w:val="00D43EB4"/>
    <w:rsid w:val="00DE6EAE"/>
    <w:rsid w:val="00E26E4A"/>
    <w:rsid w:val="00E31407"/>
    <w:rsid w:val="00E34304"/>
    <w:rsid w:val="00E4464C"/>
    <w:rsid w:val="00E51CEE"/>
    <w:rsid w:val="00E711E7"/>
    <w:rsid w:val="00E776A2"/>
    <w:rsid w:val="00E80131"/>
    <w:rsid w:val="00EE217B"/>
    <w:rsid w:val="00F21ADB"/>
    <w:rsid w:val="00F66C5F"/>
    <w:rsid w:val="00F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B73A"/>
  <w15:docId w15:val="{CE909DDC-10C7-4C92-986B-1371673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1165"/>
  </w:style>
  <w:style w:type="paragraph" w:styleId="a5">
    <w:name w:val="footer"/>
    <w:basedOn w:val="a"/>
    <w:link w:val="a6"/>
    <w:uiPriority w:val="99"/>
    <w:semiHidden/>
    <w:unhideWhenUsed/>
    <w:rsid w:val="00AF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1165"/>
  </w:style>
  <w:style w:type="paragraph" w:styleId="a7">
    <w:name w:val="Balloon Text"/>
    <w:basedOn w:val="a"/>
    <w:link w:val="a8"/>
    <w:uiPriority w:val="99"/>
    <w:semiHidden/>
    <w:unhideWhenUsed/>
    <w:rsid w:val="00AF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1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324DE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1324DE"/>
    <w:rPr>
      <w:rFonts w:ascii="ＭＳ ゴシック" w:eastAsia="ＭＳ ゴシック" w:hAnsi="ＭＳ ゴシック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1324DE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1324DE"/>
    <w:rPr>
      <w:rFonts w:ascii="ＭＳ ゴシック" w:eastAsia="ＭＳ ゴシック" w:hAnsi="ＭＳ 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3B97-8889-4852-A4EC-B0B85D90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SHONAI87</dc:creator>
  <cp:lastModifiedBy>NEC28054</cp:lastModifiedBy>
  <cp:revision>22</cp:revision>
  <cp:lastPrinted>2022-05-23T02:24:00Z</cp:lastPrinted>
  <dcterms:created xsi:type="dcterms:W3CDTF">2014-10-02T06:04:00Z</dcterms:created>
  <dcterms:modified xsi:type="dcterms:W3CDTF">2022-05-24T00:16:00Z</dcterms:modified>
</cp:coreProperties>
</file>